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B" w:rsidRPr="00D367FF" w:rsidRDefault="00BE3EBB" w:rsidP="00EC5BBE">
      <w:pPr>
        <w:pStyle w:val="a3"/>
        <w:rPr>
          <w:sz w:val="22"/>
          <w:szCs w:val="22"/>
        </w:rPr>
      </w:pPr>
      <w:r w:rsidRPr="00D367FF">
        <w:rPr>
          <w:sz w:val="22"/>
          <w:szCs w:val="22"/>
        </w:rPr>
        <w:t xml:space="preserve">ПРОТОКОЛ № </w:t>
      </w:r>
      <w:r w:rsidR="00D53DFD">
        <w:rPr>
          <w:sz w:val="22"/>
          <w:szCs w:val="22"/>
        </w:rPr>
        <w:t>24</w:t>
      </w:r>
    </w:p>
    <w:p w:rsidR="00BE3EBB" w:rsidRPr="00D367FF" w:rsidRDefault="00BE3EBB" w:rsidP="00EC5BBE">
      <w:pPr>
        <w:pStyle w:val="11"/>
        <w:jc w:val="center"/>
        <w:rPr>
          <w:rFonts w:ascii="Times New Roman" w:hAnsi="Times New Roman" w:cs="Times New Roman"/>
          <w:sz w:val="22"/>
          <w:szCs w:val="22"/>
        </w:rPr>
      </w:pPr>
      <w:r w:rsidRPr="00D367FF">
        <w:rPr>
          <w:rFonts w:ascii="Times New Roman" w:hAnsi="Times New Roman" w:cs="Times New Roman"/>
          <w:sz w:val="22"/>
          <w:szCs w:val="22"/>
        </w:rPr>
        <w:t xml:space="preserve">Общего годового собрания акционеров </w:t>
      </w:r>
    </w:p>
    <w:p w:rsidR="00BE3EBB" w:rsidRPr="00D367FF" w:rsidRDefault="00D53DFD" w:rsidP="00EC5BB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</w:t>
      </w:r>
      <w:r w:rsidR="00BE3EBB" w:rsidRPr="00D367FF">
        <w:rPr>
          <w:rFonts w:ascii="Times New Roman" w:hAnsi="Times New Roman" w:cs="Times New Roman"/>
          <w:b/>
          <w:bCs/>
        </w:rPr>
        <w:t>кционерного общества «Автопарк № 1 «</w:t>
      </w:r>
      <w:proofErr w:type="spellStart"/>
      <w:r w:rsidR="00BE3EBB" w:rsidRPr="00D367FF">
        <w:rPr>
          <w:rFonts w:ascii="Times New Roman" w:hAnsi="Times New Roman" w:cs="Times New Roman"/>
          <w:b/>
          <w:bCs/>
        </w:rPr>
        <w:t>Спецтранс</w:t>
      </w:r>
      <w:proofErr w:type="spellEnd"/>
      <w:r w:rsidR="00BE3EBB" w:rsidRPr="00D367FF">
        <w:rPr>
          <w:rFonts w:ascii="Times New Roman" w:hAnsi="Times New Roman" w:cs="Times New Roman"/>
          <w:b/>
          <w:bCs/>
        </w:rPr>
        <w:t>»</w:t>
      </w:r>
    </w:p>
    <w:p w:rsidR="00BE3EBB" w:rsidRPr="00676275" w:rsidRDefault="00BE3EBB" w:rsidP="00A540C1">
      <w:pPr>
        <w:pStyle w:val="11"/>
        <w:rPr>
          <w:rFonts w:ascii="Times New Roman" w:hAnsi="Times New Roman" w:cs="Times New Roman"/>
          <w:sz w:val="22"/>
          <w:szCs w:val="22"/>
        </w:rPr>
      </w:pPr>
      <w:r w:rsidRPr="00676275">
        <w:rPr>
          <w:rFonts w:ascii="Times New Roman" w:hAnsi="Times New Roman" w:cs="Times New Roman"/>
          <w:sz w:val="22"/>
          <w:szCs w:val="22"/>
        </w:rPr>
        <w:t>Сведения об обществе:</w:t>
      </w:r>
    </w:p>
    <w:p w:rsidR="00BE3EBB" w:rsidRPr="00D367FF" w:rsidRDefault="00BE3EBB" w:rsidP="00A540C1">
      <w:pPr>
        <w:pStyle w:val="1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Полное фирменное наименование общества: </w:t>
      </w:r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Акционерное общество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«Авт</w:t>
      </w:r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опарк № 1 «</w:t>
      </w:r>
      <w:proofErr w:type="spellStart"/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>Спецтранс</w:t>
      </w:r>
      <w:proofErr w:type="spellEnd"/>
      <w:r w:rsidR="00D53DF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» (далее – </w:t>
      </w:r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АО «Автопарк № 1 «</w:t>
      </w:r>
      <w:proofErr w:type="spellStart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Спецтранс</w:t>
      </w:r>
      <w:proofErr w:type="spellEnd"/>
      <w:r w:rsidRPr="00D367FF">
        <w:rPr>
          <w:rFonts w:ascii="Times New Roman" w:hAnsi="Times New Roman" w:cs="Times New Roman"/>
          <w:b w:val="0"/>
          <w:bCs w:val="0"/>
          <w:sz w:val="22"/>
          <w:szCs w:val="22"/>
        </w:rPr>
        <w:t>» или Общество)</w:t>
      </w:r>
    </w:p>
    <w:p w:rsidR="00BE3EBB" w:rsidRPr="00D367FF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Место нахождения общества:</w:t>
      </w:r>
      <w:r w:rsidRPr="00D367FF">
        <w:rPr>
          <w:rFonts w:ascii="Times New Roman" w:hAnsi="Times New Roman" w:cs="Times New Roman"/>
          <w:b/>
          <w:bCs/>
        </w:rPr>
        <w:t xml:space="preserve"> </w:t>
      </w:r>
      <w:r w:rsidRPr="00D367FF">
        <w:rPr>
          <w:rFonts w:ascii="Times New Roman" w:hAnsi="Times New Roman" w:cs="Times New Roman"/>
        </w:rPr>
        <w:t xml:space="preserve">Санкт-Петербург, </w:t>
      </w:r>
      <w:proofErr w:type="spellStart"/>
      <w:r w:rsidRPr="00D367FF">
        <w:rPr>
          <w:rFonts w:ascii="Times New Roman" w:hAnsi="Times New Roman" w:cs="Times New Roman"/>
        </w:rPr>
        <w:t>Люботинский</w:t>
      </w:r>
      <w:proofErr w:type="spellEnd"/>
      <w:r w:rsidRPr="00D367FF">
        <w:rPr>
          <w:rFonts w:ascii="Times New Roman" w:hAnsi="Times New Roman" w:cs="Times New Roman"/>
        </w:rPr>
        <w:t xml:space="preserve"> проспект, дом 7.</w:t>
      </w:r>
    </w:p>
    <w:p w:rsidR="00BE3EBB" w:rsidRPr="00676275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Сведения о собрании:</w:t>
      </w:r>
    </w:p>
    <w:p w:rsidR="00BE3EBB" w:rsidRPr="00D367FF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Вид общего собрания акционеров </w:t>
      </w:r>
      <w:r w:rsidR="00D53DFD">
        <w:rPr>
          <w:rFonts w:ascii="Times New Roman" w:hAnsi="Times New Roman" w:cs="Times New Roman"/>
        </w:rPr>
        <w:t>А</w:t>
      </w:r>
      <w:r w:rsidRPr="00D367FF">
        <w:rPr>
          <w:rFonts w:ascii="Times New Roman" w:hAnsi="Times New Roman" w:cs="Times New Roman"/>
        </w:rPr>
        <w:t>кционерного общества «Автопарк № 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>»: годовое;</w:t>
      </w:r>
    </w:p>
    <w:p w:rsidR="00BE3EBB" w:rsidRPr="00D367FF" w:rsidRDefault="00BE3EBB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Форма проведения общего собрания:  собрание (совместное присутствие акционеров для обсуждения вопросов повестки дня и принятия решений по вопросам, поставленным на голосование).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Дата проведения годового общ</w:t>
      </w:r>
      <w:r w:rsidRPr="002D3274">
        <w:rPr>
          <w:rFonts w:ascii="Times New Roman" w:hAnsi="Times New Roman" w:cs="Times New Roman"/>
        </w:rPr>
        <w:t xml:space="preserve">его собрания: </w:t>
      </w:r>
      <w:r>
        <w:rPr>
          <w:rFonts w:ascii="Times New Roman" w:hAnsi="Times New Roman" w:cs="Times New Roman"/>
        </w:rPr>
        <w:t>2</w:t>
      </w:r>
      <w:r w:rsidR="00D53D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июня 201</w:t>
      </w:r>
      <w:r w:rsidR="00D53DFD">
        <w:rPr>
          <w:rFonts w:ascii="Times New Roman" w:hAnsi="Times New Roman" w:cs="Times New Roman"/>
        </w:rPr>
        <w:t xml:space="preserve">6 </w:t>
      </w:r>
      <w:r w:rsidRPr="002D3274">
        <w:rPr>
          <w:rFonts w:ascii="Times New Roman" w:hAnsi="Times New Roman" w:cs="Times New Roman"/>
        </w:rPr>
        <w:t>года</w:t>
      </w:r>
    </w:p>
    <w:p w:rsidR="00BE3EBB" w:rsidRPr="002D3274" w:rsidRDefault="00BE3EBB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Место проведения общего собрания акционеров: Санкт-Петербург, </w:t>
      </w:r>
      <w:proofErr w:type="spellStart"/>
      <w:r w:rsidRPr="002D3274">
        <w:rPr>
          <w:rFonts w:ascii="Times New Roman" w:hAnsi="Times New Roman" w:cs="Times New Roman"/>
        </w:rPr>
        <w:t>Люботинский</w:t>
      </w:r>
      <w:proofErr w:type="spellEnd"/>
      <w:r w:rsidRPr="002D3274">
        <w:rPr>
          <w:rFonts w:ascii="Times New Roman" w:hAnsi="Times New Roman" w:cs="Times New Roman"/>
        </w:rPr>
        <w:t xml:space="preserve"> проспект, дом 7, зал заседаний;</w:t>
      </w:r>
    </w:p>
    <w:p w:rsidR="00BE3EBB" w:rsidRPr="002D3274" w:rsidRDefault="00D53DFD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собрания: Язев Константин Анатольевич</w:t>
      </w:r>
      <w:r w:rsidR="00BE3EBB" w:rsidRPr="002D3274">
        <w:rPr>
          <w:rFonts w:ascii="Times New Roman" w:hAnsi="Times New Roman" w:cs="Times New Roman"/>
          <w:b/>
          <w:bCs/>
        </w:rPr>
        <w:t xml:space="preserve"> - </w:t>
      </w:r>
      <w:r>
        <w:rPr>
          <w:rFonts w:ascii="Times New Roman" w:hAnsi="Times New Roman" w:cs="Times New Roman"/>
        </w:rPr>
        <w:t xml:space="preserve">председатель Совета директоров </w:t>
      </w:r>
      <w:r w:rsidR="00BE3EBB" w:rsidRPr="002D3274">
        <w:rPr>
          <w:rFonts w:ascii="Times New Roman" w:hAnsi="Times New Roman" w:cs="Times New Roman"/>
        </w:rPr>
        <w:t>АО «Автопарк № 1 «</w:t>
      </w:r>
      <w:proofErr w:type="spellStart"/>
      <w:r w:rsidR="00BE3EBB" w:rsidRPr="002D3274">
        <w:rPr>
          <w:rFonts w:ascii="Times New Roman" w:hAnsi="Times New Roman" w:cs="Times New Roman"/>
        </w:rPr>
        <w:t>Спецтранс</w:t>
      </w:r>
      <w:proofErr w:type="spellEnd"/>
      <w:r w:rsidR="00BE3EBB" w:rsidRPr="002D3274">
        <w:rPr>
          <w:rFonts w:ascii="Times New Roman" w:hAnsi="Times New Roman" w:cs="Times New Roman"/>
        </w:rPr>
        <w:t>»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Секретарь собрания: </w:t>
      </w:r>
      <w:proofErr w:type="spellStart"/>
      <w:r w:rsidRPr="002D3274">
        <w:rPr>
          <w:rFonts w:ascii="Times New Roman" w:hAnsi="Times New Roman" w:cs="Times New Roman"/>
        </w:rPr>
        <w:t>Колычев</w:t>
      </w:r>
      <w:proofErr w:type="spellEnd"/>
      <w:r w:rsidRPr="002D3274">
        <w:rPr>
          <w:rFonts w:ascii="Times New Roman" w:hAnsi="Times New Roman" w:cs="Times New Roman"/>
        </w:rPr>
        <w:t xml:space="preserve"> Николай Анатольевич</w:t>
      </w:r>
      <w:r w:rsidR="00D53DFD">
        <w:rPr>
          <w:rFonts w:ascii="Times New Roman" w:hAnsi="Times New Roman" w:cs="Times New Roman"/>
        </w:rPr>
        <w:t xml:space="preserve"> – секретарь Совета директоров </w:t>
      </w:r>
      <w:r w:rsidRPr="002D3274">
        <w:rPr>
          <w:rFonts w:ascii="Times New Roman" w:hAnsi="Times New Roman" w:cs="Times New Roman"/>
        </w:rPr>
        <w:t>АО «Автопарк № 1 «</w:t>
      </w:r>
      <w:proofErr w:type="spellStart"/>
      <w:r w:rsidRPr="002D3274">
        <w:rPr>
          <w:rFonts w:ascii="Times New Roman" w:hAnsi="Times New Roman" w:cs="Times New Roman"/>
        </w:rPr>
        <w:t>Спецтранс</w:t>
      </w:r>
      <w:proofErr w:type="spellEnd"/>
      <w:r w:rsidRPr="002D3274">
        <w:rPr>
          <w:rFonts w:ascii="Times New Roman" w:hAnsi="Times New Roman" w:cs="Times New Roman"/>
        </w:rPr>
        <w:t>»</w:t>
      </w:r>
    </w:p>
    <w:p w:rsidR="00BE3EBB" w:rsidRPr="002D3274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Почтовый адрес, по которому могли направляться заполненные бюллетени для голосования: 196105 Санкт-Петербург, </w:t>
      </w:r>
      <w:proofErr w:type="spellStart"/>
      <w:r w:rsidRPr="002D3274">
        <w:rPr>
          <w:rFonts w:ascii="Times New Roman" w:hAnsi="Times New Roman" w:cs="Times New Roman"/>
        </w:rPr>
        <w:t>Люботинский</w:t>
      </w:r>
      <w:proofErr w:type="spellEnd"/>
      <w:r w:rsidRPr="002D3274">
        <w:rPr>
          <w:rFonts w:ascii="Times New Roman" w:hAnsi="Times New Roman" w:cs="Times New Roman"/>
        </w:rPr>
        <w:t xml:space="preserve"> проспект, дом 7.</w:t>
      </w:r>
    </w:p>
    <w:p w:rsidR="00BE3EBB" w:rsidRPr="002D3274" w:rsidRDefault="00BE3EBB" w:rsidP="00914B42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Время начала регистрации лиц, имевших право на участие в общем годовом собрании акционеров </w:t>
      </w:r>
      <w:r>
        <w:rPr>
          <w:rFonts w:ascii="Times New Roman" w:hAnsi="Times New Roman" w:cs="Times New Roman"/>
        </w:rPr>
        <w:t>2</w:t>
      </w:r>
      <w:r w:rsidR="00D53D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июня 201</w:t>
      </w:r>
      <w:r w:rsidR="00D53DFD">
        <w:rPr>
          <w:rFonts w:ascii="Times New Roman" w:hAnsi="Times New Roman" w:cs="Times New Roman"/>
        </w:rPr>
        <w:t xml:space="preserve">6 </w:t>
      </w:r>
      <w:r w:rsidRPr="002D3274">
        <w:rPr>
          <w:rFonts w:ascii="Times New Roman" w:hAnsi="Times New Roman" w:cs="Times New Roman"/>
        </w:rPr>
        <w:t xml:space="preserve">года -13 часов </w:t>
      </w:r>
      <w:r>
        <w:rPr>
          <w:rFonts w:ascii="Times New Roman" w:hAnsi="Times New Roman" w:cs="Times New Roman"/>
        </w:rPr>
        <w:t>3</w:t>
      </w:r>
      <w:r w:rsidRPr="002D3274">
        <w:rPr>
          <w:rFonts w:ascii="Times New Roman" w:hAnsi="Times New Roman" w:cs="Times New Roman"/>
        </w:rPr>
        <w:t>0 минут;</w:t>
      </w:r>
    </w:p>
    <w:p w:rsidR="00BE3EBB" w:rsidRPr="00D367FF" w:rsidRDefault="00BE3EBB" w:rsidP="00022424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2D3274">
        <w:rPr>
          <w:rFonts w:ascii="Times New Roman" w:hAnsi="Times New Roman" w:cs="Times New Roman"/>
        </w:rPr>
        <w:t xml:space="preserve">Время начала проведения годового общего собрания: </w:t>
      </w:r>
      <w:r>
        <w:rPr>
          <w:rFonts w:ascii="Times New Roman" w:hAnsi="Times New Roman" w:cs="Times New Roman"/>
        </w:rPr>
        <w:t>2</w:t>
      </w:r>
      <w:r w:rsidR="00D53DFD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июня 201</w:t>
      </w:r>
      <w:r w:rsidR="00D53DFD">
        <w:rPr>
          <w:rFonts w:ascii="Times New Roman" w:hAnsi="Times New Roman" w:cs="Times New Roman"/>
        </w:rPr>
        <w:t xml:space="preserve">6 </w:t>
      </w:r>
      <w:r w:rsidRPr="002D3274">
        <w:rPr>
          <w:rFonts w:ascii="Times New Roman" w:hAnsi="Times New Roman" w:cs="Times New Roman"/>
        </w:rPr>
        <w:t>года 14 часов 30 минут.</w:t>
      </w:r>
    </w:p>
    <w:p w:rsidR="00BE3EBB" w:rsidRDefault="00BE3EBB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Default="00BE3EBB" w:rsidP="002059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Функции счётной комиссии </w:t>
      </w:r>
      <w:r>
        <w:rPr>
          <w:rFonts w:ascii="Times New Roman" w:hAnsi="Times New Roman" w:cs="Times New Roman"/>
        </w:rPr>
        <w:t xml:space="preserve">на </w:t>
      </w:r>
      <w:r w:rsidRPr="00D367FF">
        <w:rPr>
          <w:rFonts w:ascii="Times New Roman" w:hAnsi="Times New Roman" w:cs="Times New Roman"/>
        </w:rPr>
        <w:t>обще</w:t>
      </w:r>
      <w:r>
        <w:rPr>
          <w:rFonts w:ascii="Times New Roman" w:hAnsi="Times New Roman" w:cs="Times New Roman"/>
        </w:rPr>
        <w:t>м</w:t>
      </w:r>
      <w:r w:rsidRPr="00D367FF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 xml:space="preserve">ем </w:t>
      </w:r>
      <w:r w:rsidRPr="00D367FF">
        <w:rPr>
          <w:rFonts w:ascii="Times New Roman" w:hAnsi="Times New Roman" w:cs="Times New Roman"/>
        </w:rPr>
        <w:t>акционеров</w:t>
      </w:r>
      <w:r>
        <w:rPr>
          <w:rFonts w:ascii="Times New Roman" w:hAnsi="Times New Roman" w:cs="Times New Roman"/>
        </w:rPr>
        <w:t>,</w:t>
      </w:r>
      <w:r w:rsidRPr="00D3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проводимом </w:t>
      </w:r>
      <w:r w:rsidR="00D53DFD">
        <w:rPr>
          <w:rFonts w:ascii="Times New Roman" w:hAnsi="Times New Roman" w:cs="Times New Roman"/>
        </w:rPr>
        <w:t>23 июня 2016</w:t>
      </w:r>
      <w:r w:rsidRPr="00D367FF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>, согласно договору</w:t>
      </w:r>
      <w:r w:rsidRPr="00D367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регистратором Общества ЗАО «Петербургская центральная регистрационная компания» </w:t>
      </w:r>
      <w:r w:rsidRPr="00D367FF">
        <w:rPr>
          <w:rFonts w:ascii="Times New Roman" w:hAnsi="Times New Roman" w:cs="Times New Roman"/>
        </w:rPr>
        <w:t>выполняли</w:t>
      </w:r>
      <w:r>
        <w:rPr>
          <w:rFonts w:ascii="Times New Roman" w:hAnsi="Times New Roman" w:cs="Times New Roman"/>
        </w:rPr>
        <w:t xml:space="preserve"> уполномоченные </w:t>
      </w:r>
      <w:r w:rsidRPr="00D367FF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 xml:space="preserve"> Регистратора</w:t>
      </w:r>
      <w:r w:rsidRPr="00D367FF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87562">
        <w:rPr>
          <w:rFonts w:ascii="Times New Roman" w:hAnsi="Times New Roman" w:cs="Times New Roman"/>
        </w:rPr>
        <w:t>Соколова Зоя Геннадьевна, системный администратор ЗАО «Петербургская центральная регистрационная компания» (далее ПЦРК), согласно доверенности №</w:t>
      </w:r>
      <w:r w:rsidR="00687562" w:rsidRPr="00687562">
        <w:rPr>
          <w:rFonts w:ascii="Times New Roman" w:hAnsi="Times New Roman" w:cs="Times New Roman"/>
        </w:rPr>
        <w:t>166</w:t>
      </w:r>
      <w:r w:rsidRPr="00687562">
        <w:rPr>
          <w:rFonts w:ascii="Times New Roman" w:hAnsi="Times New Roman" w:cs="Times New Roman"/>
        </w:rPr>
        <w:t xml:space="preserve"> от </w:t>
      </w:r>
      <w:r w:rsidR="00687562" w:rsidRPr="00687562">
        <w:rPr>
          <w:rFonts w:ascii="Times New Roman" w:hAnsi="Times New Roman" w:cs="Times New Roman"/>
        </w:rPr>
        <w:t>3</w:t>
      </w:r>
      <w:r w:rsidRPr="00687562">
        <w:rPr>
          <w:rFonts w:ascii="Times New Roman" w:hAnsi="Times New Roman" w:cs="Times New Roman"/>
        </w:rPr>
        <w:t>1.</w:t>
      </w:r>
      <w:r w:rsidR="00687562" w:rsidRPr="00687562">
        <w:rPr>
          <w:rFonts w:ascii="Times New Roman" w:hAnsi="Times New Roman" w:cs="Times New Roman"/>
        </w:rPr>
        <w:t>12</w:t>
      </w:r>
      <w:r w:rsidRPr="00687562">
        <w:rPr>
          <w:rFonts w:ascii="Times New Roman" w:hAnsi="Times New Roman" w:cs="Times New Roman"/>
        </w:rPr>
        <w:t xml:space="preserve">.2015 г. и </w:t>
      </w:r>
      <w:r w:rsidR="00687562" w:rsidRPr="00687562">
        <w:rPr>
          <w:rFonts w:ascii="Times New Roman" w:hAnsi="Times New Roman" w:cs="Times New Roman"/>
        </w:rPr>
        <w:t>Алексеева Елена Валерьевна, специалист</w:t>
      </w:r>
      <w:r w:rsidRPr="00687562">
        <w:rPr>
          <w:rFonts w:ascii="Times New Roman" w:hAnsi="Times New Roman" w:cs="Times New Roman"/>
        </w:rPr>
        <w:t xml:space="preserve"> отдела подготовки и проведения собраний ЗАО «Петербургская центральная регистрационная компания» согласно доверенности ПЦРК № 3</w:t>
      </w:r>
      <w:r w:rsidR="00687562" w:rsidRPr="00687562">
        <w:rPr>
          <w:rFonts w:ascii="Times New Roman" w:hAnsi="Times New Roman" w:cs="Times New Roman"/>
        </w:rPr>
        <w:t>8</w:t>
      </w:r>
      <w:r w:rsidRPr="00687562">
        <w:rPr>
          <w:rFonts w:ascii="Times New Roman" w:hAnsi="Times New Roman" w:cs="Times New Roman"/>
        </w:rPr>
        <w:t xml:space="preserve"> от </w:t>
      </w:r>
      <w:r w:rsidR="00687562" w:rsidRPr="00687562">
        <w:rPr>
          <w:rFonts w:ascii="Times New Roman" w:hAnsi="Times New Roman" w:cs="Times New Roman"/>
        </w:rPr>
        <w:t>28.04</w:t>
      </w:r>
      <w:r w:rsidRPr="00687562">
        <w:rPr>
          <w:rFonts w:ascii="Times New Roman" w:hAnsi="Times New Roman" w:cs="Times New Roman"/>
        </w:rPr>
        <w:t>.201</w:t>
      </w:r>
      <w:r w:rsidR="00687562" w:rsidRPr="00687562">
        <w:rPr>
          <w:rFonts w:ascii="Times New Roman" w:hAnsi="Times New Roman" w:cs="Times New Roman"/>
        </w:rPr>
        <w:t>6</w:t>
      </w:r>
      <w:r w:rsidRPr="00687562">
        <w:rPr>
          <w:rFonts w:ascii="Times New Roman" w:hAnsi="Times New Roman" w:cs="Times New Roman"/>
        </w:rPr>
        <w:t xml:space="preserve"> года</w:t>
      </w:r>
    </w:p>
    <w:p w:rsidR="00BE3EBB" w:rsidRPr="00D367FF" w:rsidRDefault="00BE3EBB" w:rsidP="00022424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EBB" w:rsidRPr="00676275" w:rsidRDefault="00BE3EBB" w:rsidP="00914B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76275">
        <w:rPr>
          <w:rFonts w:ascii="Times New Roman" w:hAnsi="Times New Roman" w:cs="Times New Roman"/>
          <w:b/>
          <w:bCs/>
        </w:rPr>
        <w:t>Повестка дня общего собрания: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</w:rPr>
        <w:t>1.</w:t>
      </w:r>
      <w:r w:rsidRPr="00F46217">
        <w:rPr>
          <w:rFonts w:ascii="Times New Roman" w:hAnsi="Times New Roman" w:cs="Times New Roman"/>
          <w:bCs/>
        </w:rPr>
        <w:t xml:space="preserve"> Об утверждении годового отчета Общества; 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 xml:space="preserve">2. </w:t>
      </w:r>
      <w:r w:rsidRPr="00F46217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2015 года.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3. Отчет ревизионной комиссии;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4. Об избрании ревизионной комиссии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5. Об утвержден</w:t>
      </w:r>
      <w:proofErr w:type="gramStart"/>
      <w:r w:rsidRPr="00F46217">
        <w:rPr>
          <w:rFonts w:ascii="Times New Roman" w:hAnsi="Times New Roman" w:cs="Times New Roman"/>
          <w:bCs/>
        </w:rPr>
        <w:t>ии ау</w:t>
      </w:r>
      <w:proofErr w:type="gramEnd"/>
      <w:r w:rsidRPr="00F46217">
        <w:rPr>
          <w:rFonts w:ascii="Times New Roman" w:hAnsi="Times New Roman" w:cs="Times New Roman"/>
          <w:bCs/>
        </w:rPr>
        <w:t>дитора Общества на 2016 год;</w:t>
      </w:r>
    </w:p>
    <w:p w:rsidR="00F46217" w:rsidRPr="00F46217" w:rsidRDefault="00F46217" w:rsidP="00F46217">
      <w:pPr>
        <w:pStyle w:val="a6"/>
        <w:tabs>
          <w:tab w:val="left" w:pos="426"/>
        </w:tabs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6. О дивидендах за 2015 год;</w:t>
      </w:r>
    </w:p>
    <w:p w:rsidR="00F46217" w:rsidRPr="00F46217" w:rsidRDefault="00F46217" w:rsidP="00F46217">
      <w:pPr>
        <w:pStyle w:val="a6"/>
        <w:rPr>
          <w:rFonts w:ascii="Times New Roman" w:hAnsi="Times New Roman" w:cs="Times New Roman"/>
          <w:b w:val="0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7. </w:t>
      </w:r>
      <w:r w:rsidRPr="00F46217">
        <w:rPr>
          <w:rFonts w:ascii="Times New Roman" w:hAnsi="Times New Roman" w:cs="Times New Roman"/>
          <w:b w:val="0"/>
          <w:sz w:val="22"/>
          <w:szCs w:val="22"/>
        </w:rPr>
        <w:t>О вступлении Общества в члены Некоммерческой организации Ассоциация «Союз организаций по обращению с отходами и вторичными ресурсами»;</w:t>
      </w:r>
      <w:r w:rsidRPr="00F46217">
        <w:rPr>
          <w:rFonts w:ascii="Times New Roman" w:hAnsi="Times New Roman" w:cs="Times New Roman"/>
          <w:b w:val="0"/>
        </w:rPr>
        <w:t xml:space="preserve">  </w:t>
      </w:r>
    </w:p>
    <w:p w:rsidR="00F46217" w:rsidRPr="00F46217" w:rsidRDefault="00F46217" w:rsidP="00F462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46217">
        <w:rPr>
          <w:rFonts w:ascii="Times New Roman" w:hAnsi="Times New Roman" w:cs="Times New Roman"/>
        </w:rPr>
        <w:t xml:space="preserve">8. Об одобрении заключения дополнительных соглашений </w:t>
      </w:r>
      <w:r w:rsidRPr="00F46217">
        <w:rPr>
          <w:rFonts w:ascii="Times New Roman" w:hAnsi="Times New Roman" w:cs="Times New Roman"/>
          <w:bCs/>
        </w:rPr>
        <w:t>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F46217" w:rsidRPr="00F46217" w:rsidRDefault="00F46217" w:rsidP="00F46217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9.</w:t>
      </w:r>
      <w:r w:rsidRPr="00F46217">
        <w:rPr>
          <w:rFonts w:ascii="Times New Roman" w:hAnsi="Times New Roman" w:cs="Times New Roman"/>
          <w:b w:val="0"/>
          <w:sz w:val="22"/>
          <w:szCs w:val="22"/>
        </w:rPr>
        <w:t xml:space="preserve"> Об утверждении Положения о материальном стимулировании членов Совета директоров</w:t>
      </w: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F46217" w:rsidRPr="00F46217" w:rsidRDefault="00F46217" w:rsidP="00F46217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10. Об избрании Совета директоров</w:t>
      </w:r>
    </w:p>
    <w:p w:rsidR="00BE3EBB" w:rsidRDefault="00BE3EBB" w:rsidP="00F462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D367FF" w:rsidRDefault="00BE3EBB" w:rsidP="005733E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sz w:val="22"/>
          <w:szCs w:val="22"/>
        </w:rPr>
        <w:t>Общее количество голосов, которыми обладают акционеры - владельцы голосующих акций общества 1090640;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D367FF">
        <w:rPr>
          <w:rFonts w:ascii="Times New Roman" w:hAnsi="Times New Roman" w:cs="Times New Roman"/>
        </w:rPr>
        <w:t xml:space="preserve">Время открытия общего собрания акционеров </w:t>
      </w:r>
      <w:r w:rsidR="00D53DFD">
        <w:rPr>
          <w:rFonts w:ascii="Times New Roman" w:hAnsi="Times New Roman" w:cs="Times New Roman"/>
        </w:rPr>
        <w:t xml:space="preserve">23 июня 2016 </w:t>
      </w:r>
      <w:r w:rsidRPr="00D367FF">
        <w:rPr>
          <w:rFonts w:ascii="Times New Roman" w:hAnsi="Times New Roman" w:cs="Times New Roman"/>
        </w:rPr>
        <w:t>года - 14 часов 30 минут.</w:t>
      </w:r>
    </w:p>
    <w:p w:rsidR="00BE3EBB" w:rsidRPr="00D367FF" w:rsidRDefault="00BE3EBB" w:rsidP="00B4742E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EBB" w:rsidRPr="00676275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6275">
        <w:rPr>
          <w:rFonts w:ascii="Times New Roman" w:hAnsi="Times New Roman" w:cs="Times New Roman"/>
        </w:rPr>
        <w:t>Основные положения выступлений на собрании акционеров, вопросы, поставленные на голосование: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Открывает собрание председатель Совета директоров </w:t>
      </w:r>
      <w:r w:rsidR="00F46217">
        <w:rPr>
          <w:rFonts w:ascii="Times New Roman" w:hAnsi="Times New Roman" w:cs="Times New Roman"/>
        </w:rPr>
        <w:t>–</w:t>
      </w:r>
      <w:r w:rsidRPr="00D367FF">
        <w:rPr>
          <w:rFonts w:ascii="Times New Roman" w:hAnsi="Times New Roman" w:cs="Times New Roman"/>
        </w:rPr>
        <w:t xml:space="preserve"> </w:t>
      </w:r>
      <w:r w:rsidR="00F46217">
        <w:rPr>
          <w:rFonts w:ascii="Times New Roman" w:hAnsi="Times New Roman" w:cs="Times New Roman"/>
        </w:rPr>
        <w:t xml:space="preserve">Язев Константин </w:t>
      </w:r>
      <w:r w:rsidR="00745C27">
        <w:rPr>
          <w:rFonts w:ascii="Times New Roman" w:hAnsi="Times New Roman" w:cs="Times New Roman"/>
        </w:rPr>
        <w:t>Анато</w:t>
      </w:r>
      <w:r w:rsidR="007978FE">
        <w:rPr>
          <w:rFonts w:ascii="Times New Roman" w:hAnsi="Times New Roman" w:cs="Times New Roman"/>
        </w:rPr>
        <w:t>л</w:t>
      </w:r>
      <w:r w:rsidR="00745C27">
        <w:rPr>
          <w:rFonts w:ascii="Times New Roman" w:hAnsi="Times New Roman" w:cs="Times New Roman"/>
        </w:rPr>
        <w:t>ьевич</w:t>
      </w:r>
      <w:r w:rsidRPr="00F46217">
        <w:rPr>
          <w:rFonts w:ascii="Times New Roman" w:hAnsi="Times New Roman" w:cs="Times New Roman"/>
          <w:bCs/>
        </w:rPr>
        <w:t>:</w:t>
      </w:r>
    </w:p>
    <w:p w:rsidR="00BE3EBB" w:rsidRPr="00D367FF" w:rsidRDefault="00BE3EBB" w:rsidP="002525AE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 xml:space="preserve">     «Уважаемые акционеры, на дату закрытия реестра Общества для проведения годового собрания в нем было </w:t>
      </w:r>
      <w:r w:rsidRPr="00065CAA">
        <w:rPr>
          <w:rFonts w:ascii="Times New Roman" w:hAnsi="Times New Roman" w:cs="Times New Roman"/>
        </w:rPr>
        <w:t>зарегистрирован</w:t>
      </w:r>
      <w:r>
        <w:rPr>
          <w:rFonts w:ascii="Times New Roman" w:hAnsi="Times New Roman" w:cs="Times New Roman"/>
        </w:rPr>
        <w:t>о</w:t>
      </w:r>
      <w:r w:rsidRPr="00065CAA">
        <w:rPr>
          <w:rFonts w:ascii="Times New Roman" w:hAnsi="Times New Roman" w:cs="Times New Roman"/>
        </w:rPr>
        <w:t xml:space="preserve"> </w:t>
      </w:r>
      <w:r w:rsidRPr="00687562">
        <w:rPr>
          <w:rFonts w:ascii="Times New Roman" w:hAnsi="Times New Roman" w:cs="Times New Roman"/>
          <w:b/>
          <w:bCs/>
        </w:rPr>
        <w:t>2</w:t>
      </w:r>
      <w:r w:rsidR="00F46217" w:rsidRPr="00687562">
        <w:rPr>
          <w:rFonts w:ascii="Times New Roman" w:hAnsi="Times New Roman" w:cs="Times New Roman"/>
          <w:b/>
          <w:bCs/>
        </w:rPr>
        <w:t>15</w:t>
      </w:r>
      <w:r w:rsidRPr="00687562">
        <w:rPr>
          <w:rFonts w:ascii="Times New Roman" w:hAnsi="Times New Roman" w:cs="Times New Roman"/>
        </w:rPr>
        <w:t xml:space="preserve">  акционер</w:t>
      </w:r>
      <w:r w:rsidR="00F46217" w:rsidRPr="00687562">
        <w:rPr>
          <w:rFonts w:ascii="Times New Roman" w:hAnsi="Times New Roman" w:cs="Times New Roman"/>
        </w:rPr>
        <w:t>ов</w:t>
      </w:r>
      <w:r w:rsidRPr="00687562">
        <w:rPr>
          <w:rFonts w:ascii="Times New Roman" w:hAnsi="Times New Roman" w:cs="Times New Roman"/>
        </w:rPr>
        <w:t>, владельц</w:t>
      </w:r>
      <w:r w:rsidR="00F46217" w:rsidRPr="00687562">
        <w:rPr>
          <w:rFonts w:ascii="Times New Roman" w:hAnsi="Times New Roman" w:cs="Times New Roman"/>
        </w:rPr>
        <w:t>ев</w:t>
      </w:r>
      <w:r w:rsidRPr="00687562">
        <w:rPr>
          <w:rFonts w:ascii="Times New Roman" w:hAnsi="Times New Roman" w:cs="Times New Roman"/>
        </w:rPr>
        <w:t xml:space="preserve"> 1090640 простых голосующих акций Общества. Для участия в собрании на настоящий момент зарегистрировалось </w:t>
      </w:r>
      <w:r w:rsidR="00687562" w:rsidRPr="00687562">
        <w:rPr>
          <w:rFonts w:ascii="Times New Roman" w:hAnsi="Times New Roman" w:cs="Times New Roman"/>
          <w:b/>
          <w:bCs/>
        </w:rPr>
        <w:t>22</w:t>
      </w:r>
      <w:r w:rsidRPr="00687562">
        <w:rPr>
          <w:rFonts w:ascii="Times New Roman" w:hAnsi="Times New Roman" w:cs="Times New Roman"/>
        </w:rPr>
        <w:t xml:space="preserve"> акционеров, владельца 94</w:t>
      </w:r>
      <w:r w:rsidR="00687562" w:rsidRPr="00687562">
        <w:rPr>
          <w:rFonts w:ascii="Times New Roman" w:hAnsi="Times New Roman" w:cs="Times New Roman"/>
        </w:rPr>
        <w:t>5178</w:t>
      </w:r>
      <w:r w:rsidRPr="00687562">
        <w:rPr>
          <w:rFonts w:ascii="Times New Roman" w:hAnsi="Times New Roman" w:cs="Times New Roman"/>
        </w:rPr>
        <w:t xml:space="preserve"> простых акций общества, что составляет </w:t>
      </w:r>
      <w:r w:rsidRPr="00687562">
        <w:rPr>
          <w:rFonts w:ascii="Times New Roman" w:hAnsi="Times New Roman" w:cs="Times New Roman"/>
          <w:b/>
          <w:bCs/>
        </w:rPr>
        <w:t>86,6</w:t>
      </w:r>
      <w:r w:rsidR="00687562" w:rsidRPr="00687562">
        <w:rPr>
          <w:rFonts w:ascii="Times New Roman" w:hAnsi="Times New Roman" w:cs="Times New Roman"/>
          <w:b/>
          <w:bCs/>
        </w:rPr>
        <w:t>6</w:t>
      </w:r>
      <w:r w:rsidRPr="00687562">
        <w:rPr>
          <w:rFonts w:ascii="Times New Roman" w:hAnsi="Times New Roman" w:cs="Times New Roman"/>
          <w:b/>
          <w:bCs/>
        </w:rPr>
        <w:t xml:space="preserve"> %</w:t>
      </w:r>
      <w:r w:rsidRPr="00687562">
        <w:rPr>
          <w:rFonts w:ascii="Times New Roman" w:hAnsi="Times New Roman" w:cs="Times New Roman"/>
        </w:rPr>
        <w:t xml:space="preserve"> от общего количества голосов, принадлежащих лицам, включенным в список лиц, имеющих</w:t>
      </w:r>
      <w:r w:rsidRPr="00D367FF">
        <w:rPr>
          <w:rFonts w:ascii="Times New Roman" w:hAnsi="Times New Roman" w:cs="Times New Roman"/>
        </w:rPr>
        <w:t xml:space="preserve"> право на участие в общем годовом собрании акционеров </w:t>
      </w:r>
      <w:r w:rsidR="00D53DFD">
        <w:rPr>
          <w:rFonts w:ascii="Times New Roman" w:hAnsi="Times New Roman" w:cs="Times New Roman"/>
        </w:rPr>
        <w:t>АО</w:t>
      </w:r>
      <w:r w:rsidRPr="00D367FF">
        <w:rPr>
          <w:rFonts w:ascii="Times New Roman" w:hAnsi="Times New Roman" w:cs="Times New Roman"/>
        </w:rPr>
        <w:t xml:space="preserve"> «Автопарк № 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 xml:space="preserve">», собрание правомочно и считается открытым. Завершение регистрации акционеров будет осуществлено после завершения рассмотрения </w:t>
      </w:r>
      <w:r w:rsidRPr="00D367FF">
        <w:rPr>
          <w:rFonts w:ascii="Times New Roman" w:hAnsi="Times New Roman" w:cs="Times New Roman"/>
        </w:rPr>
        <w:lastRenderedPageBreak/>
        <w:t>последнего вопроса повестки дня. На собрании акционеров будут рассмотрены следующие вопросы повестки собрания:</w:t>
      </w:r>
    </w:p>
    <w:p w:rsidR="00F46217" w:rsidRPr="00F46217" w:rsidRDefault="00F46217" w:rsidP="00F4621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</w:rPr>
        <w:t>1.</w:t>
      </w:r>
      <w:r w:rsidRPr="00F46217">
        <w:rPr>
          <w:rFonts w:ascii="Times New Roman" w:hAnsi="Times New Roman" w:cs="Times New Roman"/>
          <w:bCs/>
        </w:rPr>
        <w:t xml:space="preserve"> Об утверждении годового отчета Общества; </w:t>
      </w:r>
    </w:p>
    <w:p w:rsidR="00F46217" w:rsidRPr="00F46217" w:rsidRDefault="00F46217" w:rsidP="00F4621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 xml:space="preserve">2. </w:t>
      </w:r>
      <w:r w:rsidRPr="00F46217">
        <w:rPr>
          <w:rFonts w:ascii="Times New Roman" w:hAnsi="Times New Roman" w:cs="Times New Roman"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2015 года.</w:t>
      </w:r>
    </w:p>
    <w:p w:rsidR="00F46217" w:rsidRPr="00F46217" w:rsidRDefault="00F46217" w:rsidP="00F4621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3. Отчет ревизионной комиссии;</w:t>
      </w:r>
    </w:p>
    <w:p w:rsidR="00F46217" w:rsidRPr="00F46217" w:rsidRDefault="00F46217" w:rsidP="00F4621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4. Об избрании ревизионной комиссии</w:t>
      </w:r>
    </w:p>
    <w:p w:rsidR="00F46217" w:rsidRPr="00F46217" w:rsidRDefault="00F46217" w:rsidP="00F46217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</w:rPr>
      </w:pPr>
      <w:r w:rsidRPr="00F46217">
        <w:rPr>
          <w:rFonts w:ascii="Times New Roman" w:hAnsi="Times New Roman" w:cs="Times New Roman"/>
          <w:bCs/>
        </w:rPr>
        <w:t>5. Об утвержден</w:t>
      </w:r>
      <w:proofErr w:type="gramStart"/>
      <w:r w:rsidRPr="00F46217">
        <w:rPr>
          <w:rFonts w:ascii="Times New Roman" w:hAnsi="Times New Roman" w:cs="Times New Roman"/>
          <w:bCs/>
        </w:rPr>
        <w:t>ии ау</w:t>
      </w:r>
      <w:proofErr w:type="gramEnd"/>
      <w:r w:rsidRPr="00F46217">
        <w:rPr>
          <w:rFonts w:ascii="Times New Roman" w:hAnsi="Times New Roman" w:cs="Times New Roman"/>
          <w:bCs/>
        </w:rPr>
        <w:t>дитора Общества на 2016 год;</w:t>
      </w:r>
    </w:p>
    <w:p w:rsidR="00F46217" w:rsidRPr="00F46217" w:rsidRDefault="00F46217" w:rsidP="00F46217">
      <w:pPr>
        <w:pStyle w:val="a6"/>
        <w:tabs>
          <w:tab w:val="left" w:pos="426"/>
        </w:tabs>
        <w:ind w:left="28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6. О дивидендах за 2015 год;</w:t>
      </w:r>
    </w:p>
    <w:p w:rsidR="00F46217" w:rsidRPr="00F46217" w:rsidRDefault="00F46217" w:rsidP="00F46217">
      <w:pPr>
        <w:pStyle w:val="a6"/>
        <w:ind w:left="284"/>
        <w:rPr>
          <w:rFonts w:ascii="Times New Roman" w:hAnsi="Times New Roman" w:cs="Times New Roman"/>
          <w:b w:val="0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7. </w:t>
      </w:r>
      <w:r w:rsidRPr="00F46217">
        <w:rPr>
          <w:rFonts w:ascii="Times New Roman" w:hAnsi="Times New Roman" w:cs="Times New Roman"/>
          <w:b w:val="0"/>
          <w:sz w:val="22"/>
          <w:szCs w:val="22"/>
        </w:rPr>
        <w:t>О вступлении Общества в члены Некоммерческой организации Ассоциация «Союз организаций по обращению с отходами и вторичными ресурсами»;</w:t>
      </w:r>
      <w:r w:rsidRPr="00F46217">
        <w:rPr>
          <w:rFonts w:ascii="Times New Roman" w:hAnsi="Times New Roman" w:cs="Times New Roman"/>
          <w:b w:val="0"/>
        </w:rPr>
        <w:t xml:space="preserve">  </w:t>
      </w:r>
    </w:p>
    <w:p w:rsidR="00F46217" w:rsidRPr="00F46217" w:rsidRDefault="00F46217" w:rsidP="00F46217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F46217">
        <w:rPr>
          <w:rFonts w:ascii="Times New Roman" w:hAnsi="Times New Roman" w:cs="Times New Roman"/>
        </w:rPr>
        <w:t xml:space="preserve">8. Об одобрении заключения дополнительных соглашений </w:t>
      </w:r>
      <w:r w:rsidRPr="00F46217">
        <w:rPr>
          <w:rFonts w:ascii="Times New Roman" w:hAnsi="Times New Roman" w:cs="Times New Roman"/>
          <w:bCs/>
        </w:rPr>
        <w:t>к крупным сделкам заключенным Обществом с государственной корпорацией «Банк развития и внешнеэкономической деятельности» (Внешэкономбанк)»</w:t>
      </w:r>
    </w:p>
    <w:p w:rsidR="00F46217" w:rsidRPr="00F46217" w:rsidRDefault="00F46217" w:rsidP="00F46217">
      <w:pPr>
        <w:pStyle w:val="a6"/>
        <w:ind w:left="28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9.</w:t>
      </w:r>
      <w:r w:rsidRPr="00F46217">
        <w:rPr>
          <w:rFonts w:ascii="Times New Roman" w:hAnsi="Times New Roman" w:cs="Times New Roman"/>
          <w:b w:val="0"/>
          <w:sz w:val="22"/>
          <w:szCs w:val="22"/>
        </w:rPr>
        <w:t xml:space="preserve"> Об утверждении Положения о материальном стимулировании членов Совета директоров</w:t>
      </w: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</w:p>
    <w:p w:rsidR="00F46217" w:rsidRPr="00F46217" w:rsidRDefault="00F46217" w:rsidP="00F46217">
      <w:pPr>
        <w:pStyle w:val="a6"/>
        <w:ind w:left="284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46217">
        <w:rPr>
          <w:rFonts w:ascii="Times New Roman" w:hAnsi="Times New Roman" w:cs="Times New Roman"/>
          <w:b w:val="0"/>
          <w:bCs w:val="0"/>
          <w:sz w:val="22"/>
          <w:szCs w:val="22"/>
        </w:rPr>
        <w:t>10. Об избрании Совета директоров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367FF">
        <w:rPr>
          <w:rFonts w:ascii="Times New Roman" w:hAnsi="Times New Roman" w:cs="Times New Roman"/>
        </w:rPr>
        <w:t xml:space="preserve">    Какие будут предложения, замечания? Нет. Тогда предлагаю следующий порядок работы:      сначала с докладом "О работе </w:t>
      </w:r>
      <w:r w:rsidR="00F46217">
        <w:rPr>
          <w:rFonts w:ascii="Times New Roman" w:hAnsi="Times New Roman" w:cs="Times New Roman"/>
        </w:rPr>
        <w:t>А</w:t>
      </w:r>
      <w:r w:rsidRPr="00D367FF">
        <w:rPr>
          <w:rFonts w:ascii="Times New Roman" w:hAnsi="Times New Roman" w:cs="Times New Roman"/>
        </w:rPr>
        <w:t>кционерного общества «Автопарк № 1 «</w:t>
      </w:r>
      <w:proofErr w:type="spellStart"/>
      <w:r w:rsidRPr="00D367FF">
        <w:rPr>
          <w:rFonts w:ascii="Times New Roman" w:hAnsi="Times New Roman" w:cs="Times New Roman"/>
        </w:rPr>
        <w:t>Спецтранс</w:t>
      </w:r>
      <w:proofErr w:type="spellEnd"/>
      <w:r w:rsidRPr="00D367FF">
        <w:rPr>
          <w:rFonts w:ascii="Times New Roman" w:hAnsi="Times New Roman" w:cs="Times New Roman"/>
        </w:rPr>
        <w:t>» в 201</w:t>
      </w:r>
      <w:r w:rsidR="00F46217">
        <w:rPr>
          <w:rFonts w:ascii="Times New Roman" w:hAnsi="Times New Roman" w:cs="Times New Roman"/>
        </w:rPr>
        <w:t>5</w:t>
      </w:r>
      <w:r w:rsidRPr="00D367FF">
        <w:rPr>
          <w:rFonts w:ascii="Times New Roman" w:hAnsi="Times New Roman" w:cs="Times New Roman"/>
        </w:rPr>
        <w:t>." выступит генеральный директор Язев Анатолий Владимирович. Далее рассмотрение вопросов повестки дня и ответы на вопросы, если поступят. В течение этого времени акционеры, не зарегистрировавшиеся и не сдавшие бюллетени, могут завершить регистрацию и голосование, далее, после окончания рассмотрения последнего вопроса повестки дня последует завершение регистрации и счетная комиссия определит итоги голосования. После подсчета голосов собрание заслушает протокол счетной комиссии об итогах голосования и завершит свою работу. Какие будут замечания, предложения по предложенному порядку хода собрания? Нет. Приступаем к повестке. Слово предоставляется генеральному директору Язеву А. В.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     Выступление генерального директора А.В.Язева </w:t>
      </w:r>
    </w:p>
    <w:p w:rsidR="00BE3EBB" w:rsidRPr="002376C7" w:rsidRDefault="00BE3EBB" w:rsidP="005A1B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C7">
        <w:rPr>
          <w:rFonts w:ascii="Times New Roman" w:hAnsi="Times New Roman" w:cs="Times New Roman"/>
        </w:rPr>
        <w:t xml:space="preserve">Уважаемые акционеры! </w:t>
      </w: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6C7">
        <w:rPr>
          <w:rFonts w:ascii="Times New Roman" w:hAnsi="Times New Roman" w:cs="Times New Roman"/>
        </w:rPr>
        <w:t>Прошедший, 201</w:t>
      </w:r>
      <w:r w:rsidR="003F0BB1" w:rsidRPr="002376C7">
        <w:rPr>
          <w:rFonts w:ascii="Times New Roman" w:hAnsi="Times New Roman" w:cs="Times New Roman"/>
        </w:rPr>
        <w:t>5</w:t>
      </w:r>
      <w:r w:rsidRPr="002376C7">
        <w:rPr>
          <w:rFonts w:ascii="Times New Roman" w:hAnsi="Times New Roman" w:cs="Times New Roman"/>
        </w:rPr>
        <w:t xml:space="preserve"> год был не простым годом как в целом для хозяйства России, так и для нашего Акционерного общества. </w:t>
      </w:r>
      <w:r w:rsidR="002376C7" w:rsidRPr="002376C7">
        <w:rPr>
          <w:rFonts w:ascii="Times New Roman" w:hAnsi="Times New Roman" w:cs="Times New Roman"/>
        </w:rPr>
        <w:t xml:space="preserve">Нам удалось переломить негативные тенденции прошлого года и получить по результатам года хорошие технико-экономические показатели. Коэффициент использования достиг к предыдущему году 107%, коэффициент сменности увеличился на 8 процентов. Удалось в кризисной ситуации на </w:t>
      </w:r>
      <w:r w:rsidR="00E6321E">
        <w:rPr>
          <w:rFonts w:ascii="Times New Roman" w:hAnsi="Times New Roman" w:cs="Times New Roman"/>
        </w:rPr>
        <w:t>10</w:t>
      </w:r>
      <w:r w:rsidR="002376C7" w:rsidRPr="002376C7">
        <w:rPr>
          <w:rFonts w:ascii="Times New Roman" w:hAnsi="Times New Roman" w:cs="Times New Roman"/>
        </w:rPr>
        <w:t>2</w:t>
      </w:r>
      <w:r w:rsidR="00E6321E">
        <w:rPr>
          <w:rFonts w:ascii="Times New Roman" w:hAnsi="Times New Roman" w:cs="Times New Roman"/>
        </w:rPr>
        <w:t>,</w:t>
      </w:r>
      <w:r w:rsidR="002376C7" w:rsidRPr="002376C7">
        <w:rPr>
          <w:rFonts w:ascii="Times New Roman" w:hAnsi="Times New Roman" w:cs="Times New Roman"/>
        </w:rPr>
        <w:t xml:space="preserve">1% увеличить доходы Общества. </w:t>
      </w:r>
      <w:r w:rsidR="002376C7">
        <w:rPr>
          <w:rFonts w:ascii="Times New Roman" w:hAnsi="Times New Roman" w:cs="Times New Roman"/>
        </w:rPr>
        <w:t xml:space="preserve">Сокращены удельные затраты на топливо (88,3%) запасные части (98%), затраты на ремонты снизились на 10%. Если в этом году будет обещанная индексация тарифов это принесет предприятию дополнительно более 80 миллионов рублей. Мы практически рассчитались с крупным </w:t>
      </w:r>
      <w:proofErr w:type="gramStart"/>
      <w:r w:rsidR="002376C7">
        <w:rPr>
          <w:rFonts w:ascii="Times New Roman" w:hAnsi="Times New Roman" w:cs="Times New Roman"/>
        </w:rPr>
        <w:t>кредитом</w:t>
      </w:r>
      <w:proofErr w:type="gramEnd"/>
      <w:r w:rsidR="002376C7">
        <w:rPr>
          <w:rFonts w:ascii="Times New Roman" w:hAnsi="Times New Roman" w:cs="Times New Roman"/>
        </w:rPr>
        <w:t xml:space="preserve"> и остался всего один платеж. В будущем году продолжится вывод из эксплуатации устаревшей техники, будут реализованы ме</w:t>
      </w:r>
      <w:r w:rsidR="00E6321E">
        <w:rPr>
          <w:rFonts w:ascii="Times New Roman" w:hAnsi="Times New Roman" w:cs="Times New Roman"/>
        </w:rPr>
        <w:t xml:space="preserve">роприятия по вводу системы управления эффективностью предприятия. Существенную выгоду принесут МСК в связи с вводом ответственности производителя товаров. Только мы обладаем высокоэффективными мусороперерабатывающими мощностями, что дает существенное преимущество в рамках нового Закона «Об отходах производства и потребления». Это обеспечит предприятию блестящую перспективу, если Правительство РФ не примет решения об отсрочке исполнения действующего </w:t>
      </w:r>
      <w:r w:rsidR="00E6321E" w:rsidRPr="00E6321E">
        <w:rPr>
          <w:rFonts w:ascii="Times New Roman" w:hAnsi="Times New Roman" w:cs="Times New Roman"/>
        </w:rPr>
        <w:t xml:space="preserve">законодательства. </w:t>
      </w:r>
      <w:r w:rsidRPr="00E6321E">
        <w:rPr>
          <w:rFonts w:ascii="Times New Roman" w:hAnsi="Times New Roman" w:cs="Times New Roman"/>
        </w:rPr>
        <w:t>В целом считаю, что предстоящий год будет интересным и плодотворным, к тому же, кто не развивает производство в условиях кризиса, потом, проигрывает в конкурентной борьбе. А рынок услуг  в области обращения твердых бытовых и производственных отходов надежнее и стабильнее  большинства товарных рынков.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D367FF" w:rsidRDefault="00BE3EBB" w:rsidP="00592594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  <w:b/>
          <w:bCs/>
        </w:rPr>
        <w:t xml:space="preserve">Выступил - Председатель Собрания: </w:t>
      </w:r>
      <w:r w:rsidR="00F46217">
        <w:rPr>
          <w:rFonts w:ascii="Times New Roman" w:hAnsi="Times New Roman" w:cs="Times New Roman"/>
          <w:b/>
          <w:bCs/>
        </w:rPr>
        <w:t>Язев К.А.</w:t>
      </w:r>
      <w:r w:rsidRPr="00D367FF">
        <w:rPr>
          <w:rFonts w:ascii="Times New Roman" w:hAnsi="Times New Roman" w:cs="Times New Roman"/>
        </w:rPr>
        <w:t>:</w:t>
      </w:r>
    </w:p>
    <w:p w:rsidR="00BE3EBB" w:rsidRPr="00C654B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4BF">
        <w:rPr>
          <w:rFonts w:ascii="Times New Roman" w:hAnsi="Times New Roman" w:cs="Times New Roman"/>
        </w:rPr>
        <w:t xml:space="preserve"> </w:t>
      </w:r>
    </w:p>
    <w:p w:rsidR="00BE3EBB" w:rsidRPr="00C654BF" w:rsidRDefault="00BE3EBB" w:rsidP="00C65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4BF">
        <w:rPr>
          <w:rFonts w:ascii="Times New Roman" w:hAnsi="Times New Roman" w:cs="Times New Roman"/>
        </w:rPr>
        <w:t xml:space="preserve">«Доклад закончен, имеются ли вопросы к докладчику?  Нет. </w:t>
      </w:r>
    </w:p>
    <w:p w:rsidR="00BE3EBB" w:rsidRPr="00C654BF" w:rsidRDefault="00BE3EBB" w:rsidP="00C654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54BF">
        <w:rPr>
          <w:rFonts w:ascii="Times New Roman" w:hAnsi="Times New Roman" w:cs="Times New Roman"/>
        </w:rPr>
        <w:t xml:space="preserve">Продолжаем собрание. Все имели возможность заранее ознакомиться с вопросами, поставленными на голосование и проектами решений Общего собрания акционеров, в том числе: </w:t>
      </w:r>
    </w:p>
    <w:p w:rsidR="00BE3EBB" w:rsidRPr="00C654BF" w:rsidRDefault="00BE3EBB" w:rsidP="00C654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1. Об утверждении годового отчета Общества;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 xml:space="preserve">«Утвердить годовой отчет Общества за 2015 год».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2. Об утверждении г</w:t>
      </w:r>
      <w:r w:rsidRPr="00444C41">
        <w:rPr>
          <w:rFonts w:ascii="Times New Roman" w:hAnsi="Times New Roman" w:cs="Times New Roman"/>
          <w:b/>
          <w:color w:val="000000"/>
        </w:rPr>
        <w:t>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2015 года</w:t>
      </w:r>
      <w:r w:rsidRPr="00444C41">
        <w:rPr>
          <w:rFonts w:ascii="Times New Roman" w:hAnsi="Times New Roman" w:cs="Times New Roman"/>
          <w:b/>
        </w:rPr>
        <w:t>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  Проект решения: </w:t>
      </w:r>
      <w:r w:rsidRPr="00444C41">
        <w:rPr>
          <w:rFonts w:ascii="Times New Roman" w:hAnsi="Times New Roman" w:cs="Times New Roman"/>
        </w:rPr>
        <w:t xml:space="preserve">«Утвердить </w:t>
      </w:r>
      <w:r w:rsidRPr="00444C41">
        <w:rPr>
          <w:rFonts w:ascii="Times New Roman" w:hAnsi="Times New Roman" w:cs="Times New Roman"/>
          <w:color w:val="000000"/>
        </w:rPr>
        <w:t>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2015 года».</w:t>
      </w:r>
      <w:r w:rsidRPr="00444C41">
        <w:rPr>
          <w:rFonts w:ascii="Times New Roman" w:hAnsi="Times New Roman" w:cs="Times New Roman"/>
          <w:b/>
        </w:rPr>
        <w:t xml:space="preserve">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3. Отчет ревизионной комиссии;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 xml:space="preserve">«Принять к сведению отчет ревизионной комиссии за 2015 год».   </w:t>
      </w:r>
    </w:p>
    <w:p w:rsidR="00444C41" w:rsidRDefault="00444C41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4. Об избрании ревизионной комиссии; 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 xml:space="preserve">«Избрать ревизионную комиссию в составе: Драгуновой О.М., Дмитриенко Ю.В., </w:t>
      </w:r>
      <w:proofErr w:type="spellStart"/>
      <w:r w:rsidRPr="00444C41">
        <w:rPr>
          <w:rFonts w:ascii="Times New Roman" w:hAnsi="Times New Roman" w:cs="Times New Roman"/>
        </w:rPr>
        <w:t>Бовкун</w:t>
      </w:r>
      <w:proofErr w:type="spellEnd"/>
      <w:r w:rsidRPr="00444C41">
        <w:rPr>
          <w:rFonts w:ascii="Times New Roman" w:hAnsi="Times New Roman" w:cs="Times New Roman"/>
        </w:rPr>
        <w:t xml:space="preserve"> Я.М., Брызгалова А.В.»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>5. Об утвержден</w:t>
      </w:r>
      <w:proofErr w:type="gramStart"/>
      <w:r w:rsidRPr="00444C41">
        <w:rPr>
          <w:rFonts w:ascii="Times New Roman" w:hAnsi="Times New Roman" w:cs="Times New Roman"/>
          <w:b/>
        </w:rPr>
        <w:t>ии ау</w:t>
      </w:r>
      <w:proofErr w:type="gramEnd"/>
      <w:r w:rsidRPr="00444C41">
        <w:rPr>
          <w:rFonts w:ascii="Times New Roman" w:hAnsi="Times New Roman" w:cs="Times New Roman"/>
          <w:b/>
        </w:rPr>
        <w:t>дитора Общества на 2016 год;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«</w:t>
      </w:r>
      <w:r w:rsidRPr="00444C41">
        <w:rPr>
          <w:rFonts w:ascii="Times New Roman" w:hAnsi="Times New Roman" w:cs="Times New Roman"/>
        </w:rPr>
        <w:t>Утвердить на 2016 год аудитором общества фирму ЗАО «2К Аудит – Деловые консультации/</w:t>
      </w:r>
      <w:proofErr w:type="spellStart"/>
      <w:r w:rsidRPr="00444C41">
        <w:rPr>
          <w:rFonts w:ascii="Times New Roman" w:hAnsi="Times New Roman" w:cs="Times New Roman"/>
        </w:rPr>
        <w:t>Морисон</w:t>
      </w:r>
      <w:proofErr w:type="spellEnd"/>
      <w:r w:rsidRPr="00444C41">
        <w:rPr>
          <w:rFonts w:ascii="Times New Roman" w:hAnsi="Times New Roman" w:cs="Times New Roman"/>
        </w:rPr>
        <w:t xml:space="preserve"> </w:t>
      </w:r>
      <w:proofErr w:type="spellStart"/>
      <w:r w:rsidRPr="00444C41">
        <w:rPr>
          <w:rFonts w:ascii="Times New Roman" w:hAnsi="Times New Roman" w:cs="Times New Roman"/>
        </w:rPr>
        <w:t>Интернешнл</w:t>
      </w:r>
      <w:proofErr w:type="spellEnd"/>
      <w:r w:rsidRPr="00444C41">
        <w:rPr>
          <w:rFonts w:ascii="Times New Roman" w:hAnsi="Times New Roman" w:cs="Times New Roman"/>
        </w:rPr>
        <w:t xml:space="preserve">» Подано акционером, председателем Совета директоров </w:t>
      </w:r>
      <w:proofErr w:type="spellStart"/>
      <w:r w:rsidRPr="00444C41">
        <w:rPr>
          <w:rFonts w:ascii="Times New Roman" w:hAnsi="Times New Roman" w:cs="Times New Roman"/>
          <w:b/>
        </w:rPr>
        <w:t>Колычевым</w:t>
      </w:r>
      <w:proofErr w:type="spellEnd"/>
      <w:r w:rsidRPr="00444C41">
        <w:rPr>
          <w:rFonts w:ascii="Times New Roman" w:hAnsi="Times New Roman" w:cs="Times New Roman"/>
          <w:b/>
        </w:rPr>
        <w:t xml:space="preserve"> Н.А.</w:t>
      </w:r>
    </w:p>
    <w:p w:rsidR="00444C41" w:rsidRDefault="00444C41" w:rsidP="00F46217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F46217" w:rsidRPr="00444C41" w:rsidRDefault="00F46217" w:rsidP="00F46217">
      <w:pPr>
        <w:pStyle w:val="a6"/>
        <w:rPr>
          <w:rFonts w:ascii="Times New Roman" w:hAnsi="Times New Roman" w:cs="Times New Roman"/>
          <w:b w:val="0"/>
          <w:sz w:val="22"/>
          <w:szCs w:val="22"/>
        </w:rPr>
      </w:pPr>
      <w:r w:rsidRPr="00444C41">
        <w:rPr>
          <w:rFonts w:ascii="Times New Roman" w:hAnsi="Times New Roman" w:cs="Times New Roman"/>
          <w:sz w:val="22"/>
          <w:szCs w:val="22"/>
        </w:rPr>
        <w:t xml:space="preserve">6. О дивидендах за 2015 год; 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F46217" w:rsidRPr="00444C41" w:rsidRDefault="00F46217" w:rsidP="00F46217">
      <w:pPr>
        <w:pStyle w:val="a6"/>
        <w:rPr>
          <w:rFonts w:ascii="Times New Roman" w:hAnsi="Times New Roman" w:cs="Times New Roman"/>
          <w:sz w:val="22"/>
          <w:szCs w:val="22"/>
        </w:rPr>
      </w:pP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444C41">
        <w:rPr>
          <w:rFonts w:ascii="Times New Roman" w:hAnsi="Times New Roman" w:cs="Times New Roman"/>
          <w:sz w:val="22"/>
          <w:szCs w:val="22"/>
        </w:rPr>
        <w:t>Проект решения: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«Дивиденды за 2015 год не выплачивать».</w:t>
      </w:r>
      <w:r w:rsidRPr="00444C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7.  О вступлении Общества в члены Некоммерческой организации Ассоциация «Союз организаций по обращению с отходами и вторичными ресурсами»;  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Проект решения: </w:t>
      </w:r>
      <w:r w:rsidRPr="00444C41">
        <w:rPr>
          <w:rFonts w:ascii="Times New Roman" w:hAnsi="Times New Roman" w:cs="Times New Roman"/>
        </w:rPr>
        <w:t>«Принять решение о вступлении Акционерного общества «Автопарк №1 «</w:t>
      </w:r>
      <w:proofErr w:type="spellStart"/>
      <w:r w:rsidRPr="00444C41">
        <w:rPr>
          <w:rFonts w:ascii="Times New Roman" w:hAnsi="Times New Roman" w:cs="Times New Roman"/>
        </w:rPr>
        <w:t>Спецтранс</w:t>
      </w:r>
      <w:proofErr w:type="spellEnd"/>
      <w:r w:rsidRPr="00444C41">
        <w:rPr>
          <w:rFonts w:ascii="Times New Roman" w:hAnsi="Times New Roman" w:cs="Times New Roman"/>
        </w:rPr>
        <w:t>» в члены Некоммерческого партнерства</w:t>
      </w:r>
      <w:r w:rsidRPr="00444C41">
        <w:rPr>
          <w:rFonts w:ascii="Times New Roman" w:hAnsi="Times New Roman" w:cs="Times New Roman"/>
          <w:b/>
        </w:rPr>
        <w:t xml:space="preserve"> </w:t>
      </w:r>
      <w:r w:rsidRPr="00444C41">
        <w:rPr>
          <w:rFonts w:ascii="Times New Roman" w:hAnsi="Times New Roman" w:cs="Times New Roman"/>
        </w:rPr>
        <w:t xml:space="preserve">Ассоциация «Союз организаций по обращению с отходами и вторичными ресурсами». </w:t>
      </w:r>
    </w:p>
    <w:p w:rsidR="00444C41" w:rsidRDefault="00444C41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>8.</w:t>
      </w:r>
      <w:r w:rsidRPr="00444C41">
        <w:rPr>
          <w:rFonts w:ascii="Times New Roman" w:hAnsi="Times New Roman" w:cs="Times New Roman"/>
        </w:rPr>
        <w:t xml:space="preserve"> </w:t>
      </w:r>
      <w:r w:rsidRPr="00444C41">
        <w:rPr>
          <w:rFonts w:ascii="Times New Roman" w:hAnsi="Times New Roman" w:cs="Times New Roman"/>
          <w:b/>
        </w:rPr>
        <w:t xml:space="preserve">Об одобрении заключения дополнительного соглашения </w:t>
      </w:r>
      <w:r w:rsidRPr="00444C41">
        <w:rPr>
          <w:rFonts w:ascii="Times New Roman" w:hAnsi="Times New Roman" w:cs="Times New Roman"/>
          <w:b/>
          <w:bCs/>
        </w:rPr>
        <w:t>к крупной сделке заключенной Обществом с государственной корпорацией «Банк развития и внешнеэкономической деятельности» (Внешэкономбанк)»</w:t>
      </w:r>
    </w:p>
    <w:p w:rsidR="00F46217" w:rsidRPr="00444C41" w:rsidRDefault="00F46217" w:rsidP="00F4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  Проект решения: </w:t>
      </w:r>
      <w:r w:rsidRPr="00444C41">
        <w:rPr>
          <w:rFonts w:ascii="Times New Roman" w:hAnsi="Times New Roman" w:cs="Times New Roman"/>
        </w:rPr>
        <w:t>«Одобрить дополнительное соглашение к сделке, которая являются для АО «Автопарк № 1 «</w:t>
      </w:r>
      <w:proofErr w:type="spellStart"/>
      <w:r w:rsidRPr="00444C41">
        <w:rPr>
          <w:rFonts w:ascii="Times New Roman" w:hAnsi="Times New Roman" w:cs="Times New Roman"/>
        </w:rPr>
        <w:t>Спецтранс</w:t>
      </w:r>
      <w:proofErr w:type="spellEnd"/>
      <w:r w:rsidRPr="00444C41">
        <w:rPr>
          <w:rFonts w:ascii="Times New Roman" w:hAnsi="Times New Roman" w:cs="Times New Roman"/>
        </w:rPr>
        <w:t>» крупной согласно статье 78 Федеральный закон от 26.12.1995 N 208-ФЗ "Об акционерных обществах" на условиях указанных в</w:t>
      </w:r>
      <w:r w:rsidRPr="00444C41">
        <w:rPr>
          <w:rFonts w:ascii="Times New Roman" w:hAnsi="Times New Roman" w:cs="Times New Roman"/>
          <w:bCs/>
        </w:rPr>
        <w:t xml:space="preserve"> Приложени</w:t>
      </w:r>
      <w:r w:rsidR="00940BAE">
        <w:rPr>
          <w:rFonts w:ascii="Times New Roman" w:hAnsi="Times New Roman" w:cs="Times New Roman"/>
          <w:bCs/>
        </w:rPr>
        <w:t>и</w:t>
      </w:r>
      <w:r w:rsidRPr="00444C41">
        <w:rPr>
          <w:rFonts w:ascii="Times New Roman" w:hAnsi="Times New Roman" w:cs="Times New Roman"/>
          <w:bCs/>
        </w:rPr>
        <w:t xml:space="preserve"> к настоящему Протоколу</w:t>
      </w:r>
      <w:r w:rsidRPr="00444C41">
        <w:rPr>
          <w:rFonts w:ascii="Times New Roman" w:hAnsi="Times New Roman" w:cs="Times New Roman"/>
        </w:rPr>
        <w:t xml:space="preserve">». </w:t>
      </w:r>
    </w:p>
    <w:p w:rsidR="00940BAE" w:rsidRPr="00444C41" w:rsidRDefault="00940BAE" w:rsidP="00F462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C41">
        <w:rPr>
          <w:rFonts w:ascii="Times New Roman" w:hAnsi="Times New Roman" w:cs="Times New Roman"/>
          <w:b/>
        </w:rPr>
        <w:t>9. Об утверждении Положения о материальном стимулировании членов Совета директоров.</w:t>
      </w:r>
    </w:p>
    <w:p w:rsidR="00444C41" w:rsidRPr="00444C41" w:rsidRDefault="00F46217" w:rsidP="00F46217">
      <w:pPr>
        <w:pStyle w:val="a6"/>
        <w:rPr>
          <w:rFonts w:ascii="Times New Roman" w:hAnsi="Times New Roman" w:cs="Times New Roman"/>
          <w:sz w:val="22"/>
          <w:szCs w:val="22"/>
        </w:rPr>
      </w:pP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444C41">
        <w:rPr>
          <w:rFonts w:ascii="Times New Roman" w:hAnsi="Times New Roman" w:cs="Times New Roman"/>
          <w:sz w:val="22"/>
          <w:szCs w:val="22"/>
        </w:rPr>
        <w:t>Проект решения:</w:t>
      </w:r>
      <w:r w:rsidRPr="00444C41">
        <w:rPr>
          <w:rFonts w:ascii="Times New Roman" w:hAnsi="Times New Roman" w:cs="Times New Roman"/>
          <w:b w:val="0"/>
          <w:sz w:val="22"/>
          <w:szCs w:val="22"/>
        </w:rPr>
        <w:t xml:space="preserve"> «Утвердить положение о материальном стимулировании членов Совета директоров».</w:t>
      </w:r>
      <w:r w:rsidRPr="00444C4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4C41">
        <w:rPr>
          <w:rFonts w:ascii="Times New Roman" w:hAnsi="Times New Roman" w:cs="Times New Roman"/>
          <w:b/>
        </w:rPr>
        <w:t xml:space="preserve">10.0б </w:t>
      </w:r>
      <w:proofErr w:type="gramStart"/>
      <w:r w:rsidRPr="00444C41">
        <w:rPr>
          <w:rFonts w:ascii="Times New Roman" w:hAnsi="Times New Roman" w:cs="Times New Roman"/>
          <w:b/>
        </w:rPr>
        <w:t>избрании</w:t>
      </w:r>
      <w:proofErr w:type="gramEnd"/>
      <w:r w:rsidRPr="00444C41">
        <w:rPr>
          <w:rFonts w:ascii="Times New Roman" w:hAnsi="Times New Roman" w:cs="Times New Roman"/>
          <w:b/>
        </w:rPr>
        <w:t xml:space="preserve"> Совета директоров.</w:t>
      </w:r>
    </w:p>
    <w:p w:rsidR="00F46217" w:rsidRPr="00444C41" w:rsidRDefault="00F46217" w:rsidP="00F46217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  <w:b/>
        </w:rPr>
        <w:t xml:space="preserve">  Проект решения: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“Избрать Совет директоров в следующем составе: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Белицкий</w:t>
      </w:r>
      <w:proofErr w:type="spellEnd"/>
      <w:r w:rsidRPr="00444C41">
        <w:rPr>
          <w:rFonts w:ascii="Times New Roman" w:hAnsi="Times New Roman" w:cs="Times New Roman"/>
        </w:rPr>
        <w:t xml:space="preserve"> Владимир </w:t>
      </w:r>
      <w:proofErr w:type="spellStart"/>
      <w:r w:rsidRPr="00444C41">
        <w:rPr>
          <w:rFonts w:ascii="Times New Roman" w:hAnsi="Times New Roman" w:cs="Times New Roman"/>
        </w:rPr>
        <w:t>Мефодьевич</w:t>
      </w:r>
      <w:proofErr w:type="spellEnd"/>
      <w:r w:rsidRPr="00444C41">
        <w:rPr>
          <w:rFonts w:ascii="Times New Roman" w:hAnsi="Times New Roman" w:cs="Times New Roman"/>
        </w:rPr>
        <w:t xml:space="preserve"> - главный инженер;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Вязалов</w:t>
      </w:r>
      <w:proofErr w:type="spellEnd"/>
      <w:r w:rsidRPr="00444C41">
        <w:rPr>
          <w:rFonts w:ascii="Times New Roman" w:hAnsi="Times New Roman" w:cs="Times New Roman"/>
        </w:rPr>
        <w:t xml:space="preserve"> Родион Сергеевич           - генеральный директор ООО «Газгольдер» 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Дегтярев Евгений Львович            - генеральный директор ООО «Новый Свет – Эко»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Колычев</w:t>
      </w:r>
      <w:proofErr w:type="spellEnd"/>
      <w:r w:rsidRPr="00444C41">
        <w:rPr>
          <w:rFonts w:ascii="Times New Roman" w:hAnsi="Times New Roman" w:cs="Times New Roman"/>
        </w:rPr>
        <w:t xml:space="preserve"> Илья Николаевич           - директор по стратегическому планированию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</w:t>
      </w:r>
      <w:proofErr w:type="spellStart"/>
      <w:r w:rsidRPr="00444C41">
        <w:rPr>
          <w:rFonts w:ascii="Times New Roman" w:hAnsi="Times New Roman" w:cs="Times New Roman"/>
        </w:rPr>
        <w:t>Колычев</w:t>
      </w:r>
      <w:proofErr w:type="spellEnd"/>
      <w:r w:rsidRPr="00444C41">
        <w:rPr>
          <w:rFonts w:ascii="Times New Roman" w:hAnsi="Times New Roman" w:cs="Times New Roman"/>
        </w:rPr>
        <w:t xml:space="preserve"> Николай Анатольевич     - заместитель генерального директора по общим вопросам;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Язев Анатолий Владимирович      - генеральный директор;</w:t>
      </w:r>
    </w:p>
    <w:p w:rsidR="00F46217" w:rsidRPr="00444C41" w:rsidRDefault="00F46217" w:rsidP="00F462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4C41">
        <w:rPr>
          <w:rFonts w:ascii="Times New Roman" w:hAnsi="Times New Roman" w:cs="Times New Roman"/>
        </w:rPr>
        <w:t xml:space="preserve">  - Язев Константин Анатольевич      - исполнительный директор.</w:t>
      </w:r>
    </w:p>
    <w:p w:rsidR="00F46217" w:rsidRPr="00F46217" w:rsidRDefault="00F46217" w:rsidP="00F46217">
      <w:pPr>
        <w:spacing w:after="0" w:line="240" w:lineRule="auto"/>
        <w:jc w:val="both"/>
        <w:rPr>
          <w:rFonts w:ascii="Times New Roman" w:hAnsi="Times New Roman" w:cs="Times New Roman"/>
          <w:b/>
          <w:bCs/>
          <w:highlight w:val="yellow"/>
        </w:rPr>
      </w:pPr>
      <w:r w:rsidRPr="00F46217">
        <w:rPr>
          <w:rFonts w:ascii="Times New Roman" w:hAnsi="Times New Roman" w:cs="Times New Roman"/>
          <w:b/>
          <w:bCs/>
          <w:highlight w:val="yellow"/>
        </w:rPr>
        <w:t xml:space="preserve">  </w:t>
      </w:r>
    </w:p>
    <w:p w:rsidR="00BE3EBB" w:rsidRPr="00BA53A4" w:rsidRDefault="00BE3EBB" w:rsidP="00592594">
      <w:pPr>
        <w:pStyle w:val="a6"/>
        <w:rPr>
          <w:rFonts w:ascii="Times New Roman" w:hAnsi="Times New Roman" w:cs="Times New Roman"/>
          <w:b w:val="0"/>
          <w:bCs w:val="0"/>
          <w:sz w:val="22"/>
          <w:szCs w:val="22"/>
          <w:u w:val="single"/>
        </w:rPr>
      </w:pPr>
      <w:r w:rsidRPr="00BA53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“... Имеются ли среди присутствующих </w:t>
      </w:r>
      <w:proofErr w:type="gramStart"/>
      <w:r w:rsidRPr="00BA53A4">
        <w:rPr>
          <w:rFonts w:ascii="Times New Roman" w:hAnsi="Times New Roman" w:cs="Times New Roman"/>
          <w:b w:val="0"/>
          <w:bCs w:val="0"/>
          <w:sz w:val="22"/>
          <w:szCs w:val="22"/>
        </w:rPr>
        <w:t>акционеры</w:t>
      </w:r>
      <w:proofErr w:type="gramEnd"/>
      <w:r w:rsidRPr="00BA53A4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не ознакомленные с проектом постановления? Нет! Какие будут замечания, пожелания? Нет!</w:t>
      </w:r>
    </w:p>
    <w:p w:rsidR="00BE3EBB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BE3EBB" w:rsidRPr="00824BA2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D367FF">
        <w:rPr>
          <w:rFonts w:ascii="Times New Roman" w:hAnsi="Times New Roman" w:cs="Times New Roman"/>
        </w:rPr>
        <w:t xml:space="preserve"> «Вопросы повестки дня исчерпаны,  и рассмотрение последнего вопроса повестки дня завершено. Есть ли какие-либо замечания или предложения? Нет. (Время </w:t>
      </w:r>
      <w:proofErr w:type="gramStart"/>
      <w:r w:rsidRPr="00D367FF">
        <w:rPr>
          <w:rFonts w:ascii="Times New Roman" w:hAnsi="Times New Roman" w:cs="Times New Roman"/>
        </w:rPr>
        <w:t>окончания рассмотрения последнего вопроса повестки дня собрания</w:t>
      </w:r>
      <w:proofErr w:type="gramEnd"/>
      <w:r w:rsidRPr="00D367FF">
        <w:rPr>
          <w:rFonts w:ascii="Times New Roman" w:hAnsi="Times New Roman" w:cs="Times New Roman"/>
        </w:rPr>
        <w:t xml:space="preserve"> акционеров: </w:t>
      </w:r>
      <w:r w:rsidR="00D53DFD">
        <w:rPr>
          <w:rFonts w:ascii="Times New Roman" w:hAnsi="Times New Roman" w:cs="Times New Roman"/>
        </w:rPr>
        <w:t>23 июня 2016</w:t>
      </w:r>
      <w:r w:rsidRPr="00824BA2">
        <w:rPr>
          <w:rFonts w:ascii="Times New Roman" w:hAnsi="Times New Roman" w:cs="Times New Roman"/>
        </w:rPr>
        <w:t>года, 15 часов 00 минут;)</w:t>
      </w:r>
    </w:p>
    <w:p w:rsidR="00BE3EBB" w:rsidRPr="00824BA2" w:rsidRDefault="00BE3EBB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E3EBB" w:rsidRPr="00444C41" w:rsidRDefault="00BE3EBB" w:rsidP="0020592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4C41">
        <w:rPr>
          <w:rFonts w:ascii="Times New Roman" w:hAnsi="Times New Roman" w:cs="Times New Roman"/>
          <w:b/>
        </w:rPr>
        <w:t xml:space="preserve">Председатель Совета директоров </w:t>
      </w:r>
      <w:r w:rsidR="00444C41" w:rsidRPr="00444C41">
        <w:rPr>
          <w:rFonts w:ascii="Times New Roman" w:hAnsi="Times New Roman" w:cs="Times New Roman"/>
          <w:b/>
        </w:rPr>
        <w:t>–</w:t>
      </w:r>
      <w:r w:rsidRPr="00444C41">
        <w:rPr>
          <w:rFonts w:ascii="Times New Roman" w:hAnsi="Times New Roman" w:cs="Times New Roman"/>
          <w:b/>
        </w:rPr>
        <w:t xml:space="preserve"> </w:t>
      </w:r>
      <w:r w:rsidR="00444C41" w:rsidRPr="00444C41">
        <w:rPr>
          <w:rFonts w:ascii="Times New Roman" w:hAnsi="Times New Roman" w:cs="Times New Roman"/>
          <w:b/>
        </w:rPr>
        <w:t>Язев К.А.</w:t>
      </w:r>
      <w:r w:rsidRPr="00444C41">
        <w:rPr>
          <w:rFonts w:ascii="Times New Roman" w:hAnsi="Times New Roman" w:cs="Times New Roman"/>
          <w:b/>
          <w:bCs/>
        </w:rPr>
        <w:t>:</w:t>
      </w:r>
      <w:r w:rsidRPr="00444C41">
        <w:rPr>
          <w:rFonts w:ascii="Times New Roman" w:hAnsi="Times New Roman" w:cs="Times New Roman"/>
          <w:b/>
        </w:rPr>
        <w:t xml:space="preserve"> </w:t>
      </w:r>
    </w:p>
    <w:p w:rsidR="00BE3EBB" w:rsidRPr="00824BA2" w:rsidRDefault="00BE3EBB" w:rsidP="00490F70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824BA2">
        <w:rPr>
          <w:rFonts w:ascii="Times New Roman" w:hAnsi="Times New Roman" w:cs="Times New Roman"/>
        </w:rPr>
        <w:t>…«Предлагаю завершить регистрацию лиц, имевших право на участие в общем собрании акционеров»</w:t>
      </w:r>
    </w:p>
    <w:p w:rsidR="00BE3EBB" w:rsidRPr="00824BA2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824BA2">
        <w:rPr>
          <w:rFonts w:ascii="Times New Roman" w:hAnsi="Times New Roman" w:cs="Times New Roman"/>
        </w:rPr>
        <w:t xml:space="preserve">(Время окончания регистрации лиц, имевших право на участие в общем собрании акционеров </w:t>
      </w:r>
      <w:r w:rsidR="00D53DFD">
        <w:rPr>
          <w:rFonts w:ascii="Times New Roman" w:hAnsi="Times New Roman" w:cs="Times New Roman"/>
        </w:rPr>
        <w:t>23 июня 2016</w:t>
      </w:r>
      <w:r w:rsidR="00444C41">
        <w:rPr>
          <w:rFonts w:ascii="Times New Roman" w:hAnsi="Times New Roman" w:cs="Times New Roman"/>
        </w:rPr>
        <w:t xml:space="preserve"> </w:t>
      </w:r>
      <w:r w:rsidRPr="00824BA2">
        <w:rPr>
          <w:rFonts w:ascii="Times New Roman" w:hAnsi="Times New Roman" w:cs="Times New Roman"/>
        </w:rPr>
        <w:t>года</w:t>
      </w:r>
      <w:r w:rsidRPr="00687562">
        <w:rPr>
          <w:rFonts w:ascii="Times New Roman" w:hAnsi="Times New Roman" w:cs="Times New Roman"/>
        </w:rPr>
        <w:t>, 15 часов 05 минут</w:t>
      </w:r>
      <w:proofErr w:type="gramStart"/>
      <w:r w:rsidRPr="00687562">
        <w:rPr>
          <w:rFonts w:ascii="Times New Roman" w:hAnsi="Times New Roman" w:cs="Times New Roman"/>
        </w:rPr>
        <w:t>;)</w:t>
      </w:r>
      <w:proofErr w:type="gramEnd"/>
    </w:p>
    <w:p w:rsidR="00BE3EBB" w:rsidRPr="00824BA2" w:rsidRDefault="00BE3EBB" w:rsidP="00A540C1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824BA2">
        <w:rPr>
          <w:rFonts w:ascii="Times New Roman" w:hAnsi="Times New Roman" w:cs="Times New Roman"/>
        </w:rPr>
        <w:t xml:space="preserve">… «Предлагаю приступить к подсчету голосов акционеров, проголосовавших на общем собрании акционеров» (Время начала подсчета голосов акционеров проголосовавших на общем собрании акционеров </w:t>
      </w:r>
      <w:r w:rsidR="00D53DFD">
        <w:rPr>
          <w:rFonts w:ascii="Times New Roman" w:hAnsi="Times New Roman" w:cs="Times New Roman"/>
        </w:rPr>
        <w:t>23 июня 2016</w:t>
      </w:r>
      <w:r w:rsidR="00444C41">
        <w:rPr>
          <w:rFonts w:ascii="Times New Roman" w:hAnsi="Times New Roman" w:cs="Times New Roman"/>
        </w:rPr>
        <w:t xml:space="preserve"> </w:t>
      </w:r>
      <w:r w:rsidRPr="00824BA2">
        <w:rPr>
          <w:rFonts w:ascii="Times New Roman" w:hAnsi="Times New Roman" w:cs="Times New Roman"/>
        </w:rPr>
        <w:t>года</w:t>
      </w:r>
      <w:r w:rsidRPr="00687562">
        <w:rPr>
          <w:rFonts w:ascii="Times New Roman" w:hAnsi="Times New Roman" w:cs="Times New Roman"/>
        </w:rPr>
        <w:t>, 15 часов 10 минут</w:t>
      </w:r>
      <w:proofErr w:type="gramStart"/>
      <w:r w:rsidRPr="00687562">
        <w:rPr>
          <w:rFonts w:ascii="Times New Roman" w:hAnsi="Times New Roman" w:cs="Times New Roman"/>
        </w:rPr>
        <w:t>;) «</w:t>
      </w:r>
      <w:proofErr w:type="gramEnd"/>
      <w:r w:rsidRPr="00687562">
        <w:rPr>
          <w:rFonts w:ascii="Times New Roman" w:hAnsi="Times New Roman" w:cs="Times New Roman"/>
        </w:rPr>
        <w:t>и</w:t>
      </w:r>
      <w:r w:rsidRPr="00824BA2">
        <w:rPr>
          <w:rFonts w:ascii="Times New Roman" w:hAnsi="Times New Roman" w:cs="Times New Roman"/>
        </w:rPr>
        <w:t xml:space="preserve"> после этого огласить результаты голосования».</w:t>
      </w:r>
    </w:p>
    <w:p w:rsidR="00BE3EBB" w:rsidRPr="00824BA2" w:rsidRDefault="00BE3EBB" w:rsidP="00205929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824BA2">
        <w:rPr>
          <w:rFonts w:ascii="Times New Roman" w:hAnsi="Times New Roman" w:cs="Times New Roman"/>
        </w:rPr>
        <w:t xml:space="preserve">… «Подсчет голосов завершен (Время окончания подсчета голосов акционеров проголосовавших на общем собрании акционеров </w:t>
      </w:r>
      <w:r w:rsidR="00D53DFD">
        <w:rPr>
          <w:rFonts w:ascii="Times New Roman" w:hAnsi="Times New Roman" w:cs="Times New Roman"/>
        </w:rPr>
        <w:t>23 июня 2016</w:t>
      </w:r>
      <w:r w:rsidRPr="00824BA2">
        <w:rPr>
          <w:rFonts w:ascii="Times New Roman" w:hAnsi="Times New Roman" w:cs="Times New Roman"/>
        </w:rPr>
        <w:t xml:space="preserve"> </w:t>
      </w:r>
      <w:r w:rsidRPr="00687562">
        <w:rPr>
          <w:rFonts w:ascii="Times New Roman" w:hAnsi="Times New Roman" w:cs="Times New Roman"/>
        </w:rPr>
        <w:t>года 15 часов 15 минут</w:t>
      </w:r>
      <w:proofErr w:type="gramStart"/>
      <w:r w:rsidRPr="00687562">
        <w:rPr>
          <w:rFonts w:ascii="Times New Roman" w:hAnsi="Times New Roman" w:cs="Times New Roman"/>
        </w:rPr>
        <w:t xml:space="preserve">;).    </w:t>
      </w:r>
      <w:proofErr w:type="gramEnd"/>
      <w:r w:rsidRPr="00687562">
        <w:rPr>
          <w:rFonts w:ascii="Times New Roman" w:hAnsi="Times New Roman" w:cs="Times New Roman"/>
        </w:rPr>
        <w:t>Для</w:t>
      </w:r>
      <w:r w:rsidRPr="00824BA2">
        <w:rPr>
          <w:rFonts w:ascii="Times New Roman" w:hAnsi="Times New Roman" w:cs="Times New Roman"/>
        </w:rPr>
        <w:t xml:space="preserve"> ознакомления акционеров с результатами голосования слово предоставляется уполномоченному представителю регистратора Общества ЗАО «Петербургская центральная регистрационная компания»…</w:t>
      </w:r>
    </w:p>
    <w:p w:rsidR="00BE3EBB" w:rsidRPr="00824BA2" w:rsidRDefault="00BE3EBB" w:rsidP="00592594">
      <w:pPr>
        <w:pStyle w:val="21"/>
        <w:rPr>
          <w:rFonts w:ascii="Times New Roman" w:hAnsi="Times New Roman" w:cs="Times New Roman"/>
          <w:sz w:val="22"/>
          <w:szCs w:val="22"/>
        </w:rPr>
      </w:pPr>
    </w:p>
    <w:p w:rsidR="00BE3EBB" w:rsidRDefault="00BE3EBB" w:rsidP="00592594">
      <w:pPr>
        <w:pStyle w:val="21"/>
        <w:rPr>
          <w:rFonts w:ascii="Times New Roman" w:hAnsi="Times New Roman" w:cs="Times New Roman"/>
          <w:sz w:val="22"/>
          <w:szCs w:val="22"/>
        </w:rPr>
      </w:pPr>
      <w:r w:rsidRPr="00824BA2">
        <w:rPr>
          <w:rFonts w:ascii="Times New Roman" w:hAnsi="Times New Roman" w:cs="Times New Roman"/>
          <w:sz w:val="22"/>
          <w:szCs w:val="22"/>
        </w:rPr>
        <w:t>Представитель регистратора, Общества ЗАО «Петербургская центральная регистрационная компания», зачитывает Отчет об итогах голосования на внеочередном общем собран</w:t>
      </w:r>
      <w:proofErr w:type="gramStart"/>
      <w:r w:rsidRPr="00824BA2">
        <w:rPr>
          <w:rFonts w:ascii="Times New Roman" w:hAnsi="Times New Roman" w:cs="Times New Roman"/>
          <w:sz w:val="22"/>
          <w:szCs w:val="22"/>
        </w:rPr>
        <w:t xml:space="preserve">ии </w:t>
      </w:r>
      <w:r w:rsidR="00D53DFD">
        <w:rPr>
          <w:rFonts w:ascii="Times New Roman" w:hAnsi="Times New Roman" w:cs="Times New Roman"/>
          <w:sz w:val="22"/>
          <w:szCs w:val="22"/>
        </w:rPr>
        <w:t>АО</w:t>
      </w:r>
      <w:proofErr w:type="gramEnd"/>
      <w:r w:rsidRPr="00824BA2">
        <w:rPr>
          <w:rFonts w:ascii="Times New Roman" w:hAnsi="Times New Roman" w:cs="Times New Roman"/>
          <w:sz w:val="22"/>
          <w:szCs w:val="22"/>
        </w:rPr>
        <w:t xml:space="preserve"> «Автопарк №1 «</w:t>
      </w:r>
      <w:proofErr w:type="spellStart"/>
      <w:r w:rsidRPr="00824BA2">
        <w:rPr>
          <w:rFonts w:ascii="Times New Roman" w:hAnsi="Times New Roman" w:cs="Times New Roman"/>
          <w:sz w:val="22"/>
          <w:szCs w:val="22"/>
        </w:rPr>
        <w:t>Спецтранс</w:t>
      </w:r>
      <w:proofErr w:type="spellEnd"/>
      <w:r w:rsidRPr="00824BA2">
        <w:rPr>
          <w:rFonts w:ascii="Times New Roman" w:hAnsi="Times New Roman" w:cs="Times New Roman"/>
          <w:sz w:val="22"/>
          <w:szCs w:val="22"/>
        </w:rPr>
        <w:t xml:space="preserve">» (Время оглашения итогов голосования на общем собрании акционеров, проводимом </w:t>
      </w:r>
      <w:r w:rsidR="00D53DFD">
        <w:rPr>
          <w:rFonts w:ascii="Times New Roman" w:hAnsi="Times New Roman" w:cs="Times New Roman"/>
          <w:sz w:val="22"/>
          <w:szCs w:val="22"/>
        </w:rPr>
        <w:t>23 июня 2016</w:t>
      </w:r>
      <w:r w:rsidRPr="00824BA2">
        <w:rPr>
          <w:rFonts w:ascii="Times New Roman" w:hAnsi="Times New Roman" w:cs="Times New Roman"/>
          <w:sz w:val="22"/>
          <w:szCs w:val="22"/>
        </w:rPr>
        <w:t xml:space="preserve"> года </w:t>
      </w:r>
      <w:r w:rsidRPr="00687562">
        <w:rPr>
          <w:rFonts w:ascii="Times New Roman" w:hAnsi="Times New Roman" w:cs="Times New Roman"/>
          <w:sz w:val="22"/>
          <w:szCs w:val="22"/>
        </w:rPr>
        <w:t>15 -20 минут):</w:t>
      </w:r>
    </w:p>
    <w:p w:rsidR="00F46217" w:rsidRPr="00D367FF" w:rsidRDefault="00F46217" w:rsidP="00592594">
      <w:pPr>
        <w:pStyle w:val="21"/>
        <w:rPr>
          <w:rFonts w:ascii="Times New Roman" w:hAnsi="Times New Roman" w:cs="Times New Roman"/>
          <w:sz w:val="22"/>
          <w:szCs w:val="22"/>
        </w:rPr>
      </w:pPr>
    </w:p>
    <w:p w:rsidR="00CA35CB" w:rsidRPr="009239F9" w:rsidRDefault="00CA35CB" w:rsidP="009239F9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Таблица_СчетКом"/>
      <w:r w:rsidRPr="009239F9">
        <w:rPr>
          <w:rFonts w:ascii="Times New Roman" w:hAnsi="Times New Roman" w:cs="Times New Roman"/>
          <w:b/>
          <w:bCs/>
        </w:rPr>
        <w:t xml:space="preserve">ПРОТОКОЛ </w:t>
      </w:r>
    </w:p>
    <w:p w:rsidR="00CA35CB" w:rsidRPr="009239F9" w:rsidRDefault="00CA35CB" w:rsidP="009239F9">
      <w:pPr>
        <w:spacing w:after="0" w:line="240" w:lineRule="auto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счётной комиссии об итогах голосования на общем собрании</w:t>
      </w:r>
    </w:p>
    <w:p w:rsidR="00CA35CB" w:rsidRPr="009239F9" w:rsidRDefault="00CA35CB" w:rsidP="00CA35CB">
      <w:pPr>
        <w:spacing w:after="0" w:line="240" w:lineRule="auto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Санкт-Петербург                                                                                                               23.06.2016</w:t>
      </w:r>
    </w:p>
    <w:p w:rsidR="00CA35CB" w:rsidRPr="009239F9" w:rsidRDefault="00CA35CB" w:rsidP="00CA35CB">
      <w:pPr>
        <w:spacing w:after="0" w:line="240" w:lineRule="auto"/>
        <w:rPr>
          <w:rFonts w:ascii="Times New Roman" w:hAnsi="Times New Roman" w:cs="Times New Roman"/>
        </w:rPr>
      </w:pP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Полное фирменное наименование общества:</w:t>
      </w:r>
      <w:r w:rsidRPr="009239F9">
        <w:rPr>
          <w:rFonts w:ascii="Times New Roman" w:hAnsi="Times New Roman" w:cs="Times New Roman"/>
          <w:b/>
          <w:bCs/>
        </w:rPr>
        <w:t xml:space="preserve"> 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  <w:b/>
          <w:bCs/>
        </w:rPr>
        <w:t>Акционерное общество "Автопарк № 1 "</w:t>
      </w:r>
      <w:proofErr w:type="spellStart"/>
      <w:r w:rsidRPr="009239F9">
        <w:rPr>
          <w:rFonts w:ascii="Times New Roman" w:hAnsi="Times New Roman" w:cs="Times New Roman"/>
          <w:b/>
          <w:bCs/>
        </w:rPr>
        <w:t>Спецтранс</w:t>
      </w:r>
      <w:proofErr w:type="spellEnd"/>
      <w:r w:rsidRPr="009239F9">
        <w:rPr>
          <w:rFonts w:ascii="Times New Roman" w:hAnsi="Times New Roman" w:cs="Times New Roman"/>
          <w:b/>
          <w:bCs/>
        </w:rPr>
        <w:t xml:space="preserve">" </w:t>
      </w:r>
      <w:r w:rsidRPr="009239F9">
        <w:rPr>
          <w:rFonts w:ascii="Times New Roman" w:hAnsi="Times New Roman" w:cs="Times New Roman"/>
        </w:rPr>
        <w:t xml:space="preserve">(далее - </w:t>
      </w:r>
      <w:r w:rsidRPr="009239F9">
        <w:rPr>
          <w:rFonts w:ascii="Times New Roman" w:hAnsi="Times New Roman" w:cs="Times New Roman"/>
          <w:b/>
          <w:bCs/>
        </w:rPr>
        <w:t>Общество</w:t>
      </w:r>
      <w:r w:rsidRPr="009239F9">
        <w:rPr>
          <w:rFonts w:ascii="Times New Roman" w:hAnsi="Times New Roman" w:cs="Times New Roman"/>
        </w:rPr>
        <w:t>).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Место нахождения общества</w:t>
      </w:r>
      <w:r w:rsidRPr="009239F9">
        <w:rPr>
          <w:rFonts w:ascii="Times New Roman" w:hAnsi="Times New Roman" w:cs="Times New Roman"/>
          <w:b/>
          <w:bCs/>
        </w:rPr>
        <w:t xml:space="preserve">: 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Россия, город Санкт-Петербург.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Место проведения собрания:</w:t>
      </w:r>
      <w:r w:rsidRPr="009239F9">
        <w:rPr>
          <w:rFonts w:ascii="Times New Roman" w:hAnsi="Times New Roman" w:cs="Times New Roman"/>
          <w:b/>
          <w:bCs/>
        </w:rPr>
        <w:t xml:space="preserve"> 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 xml:space="preserve">Санкт-Петербург, </w:t>
      </w:r>
      <w:proofErr w:type="spellStart"/>
      <w:r w:rsidRPr="009239F9">
        <w:rPr>
          <w:rFonts w:ascii="Times New Roman" w:hAnsi="Times New Roman" w:cs="Times New Roman"/>
          <w:b/>
          <w:bCs/>
        </w:rPr>
        <w:t>Люботинский</w:t>
      </w:r>
      <w:proofErr w:type="spellEnd"/>
      <w:r w:rsidRPr="009239F9">
        <w:rPr>
          <w:rFonts w:ascii="Times New Roman" w:hAnsi="Times New Roman" w:cs="Times New Roman"/>
          <w:b/>
          <w:bCs/>
        </w:rPr>
        <w:t xml:space="preserve"> проспект, дом 7.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Вид общего собрания:</w:t>
      </w:r>
      <w:r w:rsidRPr="009239F9">
        <w:rPr>
          <w:rFonts w:ascii="Times New Roman" w:hAnsi="Times New Roman" w:cs="Times New Roman"/>
          <w:b/>
          <w:bCs/>
        </w:rPr>
        <w:t xml:space="preserve"> Годовое.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Форма проведения собрания:</w:t>
      </w:r>
      <w:r w:rsidRPr="009239F9">
        <w:rPr>
          <w:rFonts w:ascii="Times New Roman" w:hAnsi="Times New Roman" w:cs="Times New Roman"/>
          <w:b/>
          <w:bCs/>
        </w:rPr>
        <w:t xml:space="preserve"> Собрание.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Дата проведения общего собрания акционеров:</w:t>
      </w:r>
      <w:r w:rsidRPr="009239F9">
        <w:rPr>
          <w:rFonts w:ascii="Times New Roman" w:hAnsi="Times New Roman" w:cs="Times New Roman"/>
          <w:b/>
          <w:bCs/>
        </w:rPr>
        <w:t xml:space="preserve"> 23.06.2016.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Время начала регистрации лиц, имевших право на участие в общем собрании:</w:t>
      </w:r>
      <w:r w:rsidRPr="009239F9">
        <w:rPr>
          <w:rFonts w:ascii="Times New Roman" w:hAnsi="Times New Roman" w:cs="Times New Roman"/>
          <w:b/>
          <w:bCs/>
        </w:rPr>
        <w:t xml:space="preserve"> 13:30.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Время окончания регистрации лиц, имевших право на участие в общем собрании:</w:t>
      </w:r>
      <w:r w:rsidRPr="009239F9">
        <w:rPr>
          <w:rFonts w:ascii="Times New Roman" w:hAnsi="Times New Roman" w:cs="Times New Roman"/>
          <w:b/>
          <w:bCs/>
        </w:rPr>
        <w:t xml:space="preserve"> 15:05.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Время открытия общего собрания:</w:t>
      </w:r>
      <w:r w:rsidRPr="009239F9">
        <w:rPr>
          <w:rFonts w:ascii="Times New Roman" w:hAnsi="Times New Roman" w:cs="Times New Roman"/>
          <w:b/>
          <w:bCs/>
        </w:rPr>
        <w:t xml:space="preserve"> 14:30.</w:t>
      </w:r>
    </w:p>
    <w:p w:rsidR="00CA35CB" w:rsidRPr="009239F9" w:rsidRDefault="00CA35CB" w:rsidP="00CA35C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Время закрытия общего собрания:</w:t>
      </w:r>
      <w:r w:rsidRPr="009239F9">
        <w:rPr>
          <w:rFonts w:ascii="Times New Roman" w:hAnsi="Times New Roman" w:cs="Times New Roman"/>
          <w:b/>
          <w:bCs/>
        </w:rPr>
        <w:t xml:space="preserve"> 15:30.</w:t>
      </w:r>
    </w:p>
    <w:p w:rsidR="00CA35CB" w:rsidRPr="009239F9" w:rsidRDefault="00CA35CB" w:rsidP="00CA35CB">
      <w:pPr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Время начала подсчета  голосов:</w:t>
      </w:r>
      <w:r w:rsidRPr="009239F9">
        <w:rPr>
          <w:rFonts w:ascii="Times New Roman" w:hAnsi="Times New Roman" w:cs="Times New Roman"/>
          <w:b/>
          <w:bCs/>
        </w:rPr>
        <w:t xml:space="preserve"> </w:t>
      </w:r>
      <w:r w:rsidRPr="009239F9">
        <w:rPr>
          <w:rFonts w:ascii="Times New Roman" w:hAnsi="Times New Roman" w:cs="Times New Roman"/>
          <w:b/>
          <w:bCs/>
          <w:lang w:val="en-US"/>
        </w:rPr>
        <w:t>15:10.</w:t>
      </w:r>
      <w:r w:rsidRPr="009239F9">
        <w:rPr>
          <w:rFonts w:ascii="Times New Roman" w:hAnsi="Times New Roman" w:cs="Times New Roman"/>
          <w:lang w:val="en-US"/>
        </w:rPr>
        <w:t xml:space="preserve"> </w:t>
      </w:r>
    </w:p>
    <w:p w:rsidR="00CA35CB" w:rsidRPr="005A1D07" w:rsidRDefault="00CA35CB" w:rsidP="00CA35CB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tbl>
      <w:tblPr>
        <w:tblW w:w="0" w:type="auto"/>
        <w:tblLook w:val="04A0"/>
      </w:tblPr>
      <w:tblGrid>
        <w:gridCol w:w="534"/>
        <w:gridCol w:w="9319"/>
      </w:tblGrid>
      <w:tr w:rsidR="00CA35CB" w:rsidRPr="005A1D07" w:rsidTr="00BB494E">
        <w:tc>
          <w:tcPr>
            <w:tcW w:w="534" w:type="dxa"/>
          </w:tcPr>
          <w:p w:rsidR="00CA35CB" w:rsidRPr="005A1D07" w:rsidRDefault="00CA35CB" w:rsidP="00CA35C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355" w:type="dxa"/>
            <w:hideMark/>
          </w:tcPr>
          <w:p w:rsidR="00CA35CB" w:rsidRPr="005A1D07" w:rsidRDefault="00CA35CB" w:rsidP="00CA35C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  <w:b/>
                <w:bCs/>
              </w:rPr>
              <w:t>Повестка дня общего собрания:</w:t>
            </w:r>
          </w:p>
        </w:tc>
      </w:tr>
      <w:tr w:rsidR="00CA35CB" w:rsidRPr="009239F9" w:rsidTr="00BB494E">
        <w:tc>
          <w:tcPr>
            <w:tcW w:w="534" w:type="dxa"/>
          </w:tcPr>
          <w:p w:rsidR="00CA35CB" w:rsidRPr="009239F9" w:rsidRDefault="00CA35CB" w:rsidP="00CA3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5" w:type="dxa"/>
            <w:hideMark/>
          </w:tcPr>
          <w:p w:rsidR="00CA35CB" w:rsidRPr="009239F9" w:rsidRDefault="00CA35CB" w:rsidP="00CA3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 xml:space="preserve">Об утверждении годового отчета Общества.  </w:t>
            </w:r>
          </w:p>
        </w:tc>
      </w:tr>
      <w:tr w:rsidR="00CA35CB" w:rsidRPr="009239F9" w:rsidTr="00BB494E">
        <w:tc>
          <w:tcPr>
            <w:tcW w:w="534" w:type="dxa"/>
          </w:tcPr>
          <w:p w:rsidR="00CA35CB" w:rsidRPr="009239F9" w:rsidRDefault="00CA35CB" w:rsidP="00CA3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55" w:type="dxa"/>
            <w:hideMark/>
          </w:tcPr>
          <w:p w:rsidR="00CA35CB" w:rsidRPr="009239F9" w:rsidRDefault="00CA35CB" w:rsidP="00CA3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 xml:space="preserve"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2015 года.  </w:t>
            </w:r>
          </w:p>
        </w:tc>
      </w:tr>
      <w:tr w:rsidR="00CA35CB" w:rsidRPr="009239F9" w:rsidTr="00BB494E">
        <w:tc>
          <w:tcPr>
            <w:tcW w:w="534" w:type="dxa"/>
          </w:tcPr>
          <w:p w:rsidR="00CA35CB" w:rsidRPr="009239F9" w:rsidRDefault="00CA35CB" w:rsidP="00CA3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55" w:type="dxa"/>
            <w:hideMark/>
          </w:tcPr>
          <w:p w:rsidR="00CA35CB" w:rsidRPr="009239F9" w:rsidRDefault="00CA35CB" w:rsidP="00CA3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 xml:space="preserve">Отчет ревизионной комиссии.  </w:t>
            </w:r>
          </w:p>
        </w:tc>
      </w:tr>
      <w:tr w:rsidR="00CA35CB" w:rsidRPr="009239F9" w:rsidTr="00BB494E">
        <w:tc>
          <w:tcPr>
            <w:tcW w:w="534" w:type="dxa"/>
          </w:tcPr>
          <w:p w:rsidR="00CA35CB" w:rsidRPr="009239F9" w:rsidRDefault="00CA35CB" w:rsidP="00CA3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55" w:type="dxa"/>
            <w:hideMark/>
          </w:tcPr>
          <w:p w:rsidR="00CA35CB" w:rsidRPr="009239F9" w:rsidRDefault="00CA35CB" w:rsidP="00CA3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 xml:space="preserve">Об избрании ревизионной комиссии.  </w:t>
            </w:r>
          </w:p>
        </w:tc>
      </w:tr>
      <w:tr w:rsidR="00CA35CB" w:rsidRPr="009239F9" w:rsidTr="00BB494E">
        <w:tc>
          <w:tcPr>
            <w:tcW w:w="534" w:type="dxa"/>
          </w:tcPr>
          <w:p w:rsidR="00CA35CB" w:rsidRPr="009239F9" w:rsidRDefault="00CA35CB" w:rsidP="00CA3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55" w:type="dxa"/>
            <w:hideMark/>
          </w:tcPr>
          <w:p w:rsidR="00CA35CB" w:rsidRPr="009239F9" w:rsidRDefault="00CA35CB" w:rsidP="00CA3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>Об утвержден</w:t>
            </w:r>
            <w:proofErr w:type="gramStart"/>
            <w:r w:rsidRPr="009239F9">
              <w:rPr>
                <w:rFonts w:ascii="Times New Roman" w:hAnsi="Times New Roman" w:cs="Times New Roman"/>
              </w:rPr>
              <w:t>ии ау</w:t>
            </w:r>
            <w:proofErr w:type="gramEnd"/>
            <w:r w:rsidRPr="009239F9">
              <w:rPr>
                <w:rFonts w:ascii="Times New Roman" w:hAnsi="Times New Roman" w:cs="Times New Roman"/>
              </w:rPr>
              <w:t xml:space="preserve">дитора Общества на 2016 год.  </w:t>
            </w:r>
          </w:p>
        </w:tc>
      </w:tr>
      <w:tr w:rsidR="00CA35CB" w:rsidRPr="009239F9" w:rsidTr="00BB494E">
        <w:tc>
          <w:tcPr>
            <w:tcW w:w="534" w:type="dxa"/>
          </w:tcPr>
          <w:p w:rsidR="00CA35CB" w:rsidRPr="009239F9" w:rsidRDefault="00CA35CB" w:rsidP="00CA3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355" w:type="dxa"/>
            <w:hideMark/>
          </w:tcPr>
          <w:p w:rsidR="00CA35CB" w:rsidRPr="009239F9" w:rsidRDefault="00CA35CB" w:rsidP="00CA3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 xml:space="preserve">О дивидендах за 2015 год.  </w:t>
            </w:r>
          </w:p>
        </w:tc>
      </w:tr>
      <w:tr w:rsidR="00CA35CB" w:rsidRPr="009239F9" w:rsidTr="00BB494E">
        <w:tc>
          <w:tcPr>
            <w:tcW w:w="534" w:type="dxa"/>
          </w:tcPr>
          <w:p w:rsidR="00CA35CB" w:rsidRPr="009239F9" w:rsidRDefault="00CA35CB" w:rsidP="00CA3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55" w:type="dxa"/>
            <w:hideMark/>
          </w:tcPr>
          <w:p w:rsidR="00CA35CB" w:rsidRPr="009239F9" w:rsidRDefault="00CA35CB" w:rsidP="00CA3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 xml:space="preserve">О вступлении Общества в члены Некоммерческой организации Ассоциация «Союз организаций по обращению с отходами и вторичными ресурсами».  </w:t>
            </w:r>
          </w:p>
        </w:tc>
      </w:tr>
      <w:tr w:rsidR="00CA35CB" w:rsidRPr="009239F9" w:rsidTr="00BB494E">
        <w:tc>
          <w:tcPr>
            <w:tcW w:w="534" w:type="dxa"/>
          </w:tcPr>
          <w:p w:rsidR="00CA35CB" w:rsidRPr="009239F9" w:rsidRDefault="00CA35CB" w:rsidP="00CA35C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55" w:type="dxa"/>
            <w:hideMark/>
          </w:tcPr>
          <w:p w:rsidR="00CA35CB" w:rsidRPr="009239F9" w:rsidRDefault="00CA35CB" w:rsidP="00CA35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 xml:space="preserve">Об одобрении заключения дополнительного соглашения к крупной сделке заключенной Обществом с государственной корпорацией «Банк развития и внешнеэкономической деятельности» (Внешэкономбанк).  </w:t>
            </w:r>
          </w:p>
        </w:tc>
      </w:tr>
      <w:tr w:rsidR="00CA35CB" w:rsidRPr="009239F9" w:rsidTr="00BB494E">
        <w:tc>
          <w:tcPr>
            <w:tcW w:w="534" w:type="dxa"/>
          </w:tcPr>
          <w:p w:rsidR="00CA35CB" w:rsidRPr="009239F9" w:rsidRDefault="00CA35CB" w:rsidP="0074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55" w:type="dxa"/>
            <w:hideMark/>
          </w:tcPr>
          <w:p w:rsidR="00CA35CB" w:rsidRPr="009239F9" w:rsidRDefault="00CA35CB" w:rsidP="00747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 xml:space="preserve">Об утверждении Положения о материальном стимулировании членов Совета директоров.  </w:t>
            </w:r>
          </w:p>
        </w:tc>
      </w:tr>
      <w:tr w:rsidR="00CA35CB" w:rsidRPr="009239F9" w:rsidTr="00BB494E">
        <w:tc>
          <w:tcPr>
            <w:tcW w:w="534" w:type="dxa"/>
          </w:tcPr>
          <w:p w:rsidR="00CA35CB" w:rsidRPr="009239F9" w:rsidRDefault="00CA35CB" w:rsidP="007472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55" w:type="dxa"/>
            <w:hideMark/>
          </w:tcPr>
          <w:p w:rsidR="00CA35CB" w:rsidRPr="009239F9" w:rsidRDefault="00CA35CB" w:rsidP="0074726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39F9">
              <w:rPr>
                <w:rFonts w:ascii="Times New Roman" w:hAnsi="Times New Roman" w:cs="Times New Roman"/>
              </w:rPr>
              <w:t xml:space="preserve">Об избрании Совета директоров.  </w:t>
            </w:r>
          </w:p>
        </w:tc>
      </w:tr>
    </w:tbl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собрании, составленный по состоянию на</w:t>
      </w:r>
      <w:r w:rsidRPr="009239F9">
        <w:rPr>
          <w:rFonts w:ascii="Times New Roman" w:hAnsi="Times New Roman" w:cs="Times New Roman"/>
          <w:b/>
          <w:bCs/>
        </w:rPr>
        <w:t xml:space="preserve"> 01.06.2016: 1 090 640.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lastRenderedPageBreak/>
        <w:t>Число голосов, которыми обладали лица, принявшие участие в общем собрании, ко времени открытия общего собрания:</w:t>
      </w:r>
      <w:r w:rsidRPr="009239F9">
        <w:rPr>
          <w:rFonts w:ascii="Times New Roman" w:hAnsi="Times New Roman" w:cs="Times New Roman"/>
          <w:b/>
          <w:bCs/>
        </w:rPr>
        <w:t xml:space="preserve"> 945 178 (86.66 %).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 соответствии с п.1 ст.58 ФЗ «Об акционерных обществах»,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</w:p>
    <w:p w:rsidR="00CA35CB" w:rsidRPr="009239F9" w:rsidRDefault="00CA35CB" w:rsidP="007472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Вопрос  №  1   повестки дня: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Об утверждении годового отчета Общества.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CA35CB" w:rsidRPr="009239F9" w:rsidRDefault="00CA35CB" w:rsidP="00CA35C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вопросу: </w:t>
      </w:r>
      <w:r w:rsidRPr="009239F9">
        <w:rPr>
          <w:rFonts w:ascii="Times New Roman" w:hAnsi="Times New Roman" w:cs="Times New Roman"/>
          <w:b/>
        </w:rPr>
        <w:t xml:space="preserve"> </w:t>
      </w:r>
      <w:r w:rsidRPr="009239F9">
        <w:rPr>
          <w:rFonts w:ascii="Times New Roman" w:hAnsi="Times New Roman" w:cs="Times New Roman"/>
        </w:rPr>
        <w:t>1 090 640</w:t>
      </w:r>
    </w:p>
    <w:p w:rsidR="00CA35CB" w:rsidRPr="009239F9" w:rsidRDefault="00CA35CB" w:rsidP="00CA35C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9239F9">
        <w:rPr>
          <w:rFonts w:ascii="Times New Roman" w:hAnsi="Times New Roman" w:cs="Times New Roman"/>
        </w:rPr>
        <w:t>пз-н</w:t>
      </w:r>
      <w:proofErr w:type="spellEnd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1 090 640.</w:t>
      </w:r>
    </w:p>
    <w:p w:rsidR="00547145" w:rsidRDefault="00547145" w:rsidP="00CA35CB">
      <w:pPr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A35CB" w:rsidRPr="009239F9" w:rsidRDefault="00CA35CB" w:rsidP="00CA35C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9239F9">
        <w:rPr>
          <w:rFonts w:ascii="Times New Roman" w:hAnsi="Times New Roman" w:cs="Times New Roman"/>
          <w:b/>
          <w:bCs/>
        </w:rPr>
        <w:t xml:space="preserve"> 945 178 (86.66 %).</w:t>
      </w:r>
    </w:p>
    <w:p w:rsidR="00CA35CB" w:rsidRPr="009239F9" w:rsidRDefault="00CA35CB" w:rsidP="00CA35CB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Кворум по данному вопросу</w:t>
      </w:r>
      <w:proofErr w:type="gramStart"/>
      <w:r w:rsidRPr="009239F9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9239F9">
        <w:rPr>
          <w:rFonts w:ascii="Times New Roman" w:hAnsi="Times New Roman" w:cs="Times New Roman"/>
          <w:b/>
          <w:bCs/>
        </w:rPr>
        <w:t>меется.</w:t>
      </w:r>
    </w:p>
    <w:p w:rsidR="00CA35CB" w:rsidRPr="009239F9" w:rsidRDefault="00CA35CB" w:rsidP="00CA35C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CA35CB" w:rsidRDefault="00CA35CB" w:rsidP="00CA35C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Утвердить годовой отчет Общества за 2015 год.</w:t>
      </w:r>
    </w:p>
    <w:p w:rsidR="00547145" w:rsidRPr="009239F9" w:rsidRDefault="00547145" w:rsidP="00CA35C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35CB" w:rsidRPr="009239F9" w:rsidRDefault="00CA35CB" w:rsidP="00CA35CB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081"/>
      </w:tblGrid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9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08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944 578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99.94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0.06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</w:tbl>
    <w:p w:rsidR="00CA35CB" w:rsidRPr="005A1D07" w:rsidRDefault="00CA35CB" w:rsidP="0074726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A1D07">
        <w:rPr>
          <w:rFonts w:ascii="Arial" w:hAnsi="Arial" w:cs="Arial"/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747260" w:rsidRDefault="00747260" w:rsidP="00747260">
      <w:pPr>
        <w:spacing w:after="0" w:line="240" w:lineRule="auto"/>
        <w:rPr>
          <w:rFonts w:ascii="Arial" w:hAnsi="Arial" w:cs="Arial"/>
          <w:b/>
          <w:bCs/>
        </w:rPr>
      </w:pPr>
    </w:p>
    <w:p w:rsidR="00747260" w:rsidRDefault="00747260" w:rsidP="00747260">
      <w:pPr>
        <w:spacing w:after="0" w:line="240" w:lineRule="auto"/>
        <w:rPr>
          <w:rFonts w:ascii="Arial" w:hAnsi="Arial" w:cs="Arial"/>
          <w:b/>
          <w:bCs/>
        </w:rPr>
      </w:pPr>
    </w:p>
    <w:p w:rsidR="00747260" w:rsidRDefault="00747260" w:rsidP="00747260">
      <w:pPr>
        <w:spacing w:after="0" w:line="240" w:lineRule="auto"/>
        <w:rPr>
          <w:rFonts w:ascii="Arial" w:hAnsi="Arial" w:cs="Arial"/>
          <w:b/>
          <w:bCs/>
        </w:rPr>
      </w:pPr>
    </w:p>
    <w:p w:rsidR="009239F9" w:rsidRDefault="009239F9" w:rsidP="00747260">
      <w:pPr>
        <w:spacing w:after="0" w:line="240" w:lineRule="auto"/>
        <w:rPr>
          <w:rFonts w:ascii="Arial" w:hAnsi="Arial" w:cs="Arial"/>
          <w:b/>
          <w:bCs/>
        </w:rPr>
      </w:pPr>
    </w:p>
    <w:p w:rsidR="009239F9" w:rsidRDefault="009239F9" w:rsidP="00747260">
      <w:pPr>
        <w:spacing w:after="0" w:line="240" w:lineRule="auto"/>
        <w:rPr>
          <w:rFonts w:ascii="Arial" w:hAnsi="Arial" w:cs="Arial"/>
          <w:b/>
          <w:bCs/>
        </w:rPr>
      </w:pPr>
    </w:p>
    <w:p w:rsidR="00CA35CB" w:rsidRPr="009239F9" w:rsidRDefault="00CA35CB" w:rsidP="007472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lastRenderedPageBreak/>
        <w:t>Вопрос  №  2   повестки дня: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Об утверждении годовой бухгалтерской отчетности, в том числе отчетов о прибылях и об убытках (счетов прибылей и убытков) общества, а также распределении прибыли и убытков общества по результатам 2015 года.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вопросу: </w:t>
      </w:r>
      <w:r w:rsidRPr="009239F9">
        <w:rPr>
          <w:rFonts w:ascii="Times New Roman" w:hAnsi="Times New Roman" w:cs="Times New Roman"/>
          <w:b/>
        </w:rPr>
        <w:t xml:space="preserve"> </w:t>
      </w:r>
      <w:r w:rsidRPr="009239F9">
        <w:rPr>
          <w:rFonts w:ascii="Times New Roman" w:hAnsi="Times New Roman" w:cs="Times New Roman"/>
        </w:rPr>
        <w:t>1 090 640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9239F9">
        <w:rPr>
          <w:rFonts w:ascii="Times New Roman" w:hAnsi="Times New Roman" w:cs="Times New Roman"/>
        </w:rPr>
        <w:t>пз-н</w:t>
      </w:r>
      <w:proofErr w:type="spellEnd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1 090 640.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9239F9">
        <w:rPr>
          <w:rFonts w:ascii="Times New Roman" w:hAnsi="Times New Roman" w:cs="Times New Roman"/>
          <w:b/>
          <w:bCs/>
        </w:rPr>
        <w:t xml:space="preserve"> 945 178 (86.66 %).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Кворум по данному вопросу</w:t>
      </w:r>
      <w:proofErr w:type="gramStart"/>
      <w:r w:rsidRPr="009239F9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9239F9">
        <w:rPr>
          <w:rFonts w:ascii="Times New Roman" w:hAnsi="Times New Roman" w:cs="Times New Roman"/>
          <w:b/>
          <w:bCs/>
        </w:rPr>
        <w:t>меется.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Утвердить годовую бухгалтерскую отчетность, в том числе отчеты о прибылях и об убытках (счета прибылей и убытков) общества, а также распределение прибыли и убытков общества по результатам 2015 года.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081"/>
      </w:tblGrid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9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08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944 578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99.94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0.06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</w:tbl>
    <w:p w:rsidR="00CA35CB" w:rsidRPr="009239F9" w:rsidRDefault="00CA35CB" w:rsidP="00CA35CB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239F9">
        <w:rPr>
          <w:rFonts w:ascii="Times New Roman" w:hAnsi="Times New Roman" w:cs="Times New Roman"/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CA35CB" w:rsidRPr="009239F9" w:rsidRDefault="00CA35CB" w:rsidP="00CA35CB">
      <w:pPr>
        <w:spacing w:before="120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Вопрос  №  3   повестки дня: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Отчет ревизионной комиссии.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вопросу: </w:t>
      </w:r>
      <w:r w:rsidRPr="009239F9">
        <w:rPr>
          <w:rFonts w:ascii="Times New Roman" w:hAnsi="Times New Roman" w:cs="Times New Roman"/>
          <w:b/>
        </w:rPr>
        <w:t xml:space="preserve"> </w:t>
      </w:r>
      <w:r w:rsidRPr="009239F9">
        <w:rPr>
          <w:rFonts w:ascii="Times New Roman" w:hAnsi="Times New Roman" w:cs="Times New Roman"/>
        </w:rPr>
        <w:t>1 090 640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9239F9">
        <w:rPr>
          <w:rFonts w:ascii="Times New Roman" w:hAnsi="Times New Roman" w:cs="Times New Roman"/>
        </w:rPr>
        <w:t>пз-н</w:t>
      </w:r>
      <w:proofErr w:type="spellEnd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1 090 640.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lastRenderedPageBreak/>
        <w:t>Число голосов, которыми обладали лица, принявшие участие в общем собрании по данному вопросу:</w:t>
      </w:r>
      <w:r w:rsidRPr="009239F9">
        <w:rPr>
          <w:rFonts w:ascii="Times New Roman" w:hAnsi="Times New Roman" w:cs="Times New Roman"/>
          <w:b/>
          <w:bCs/>
        </w:rPr>
        <w:t xml:space="preserve"> 945 178 (86.66 %).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Кворум по данному вопросу</w:t>
      </w:r>
      <w:proofErr w:type="gramStart"/>
      <w:r w:rsidRPr="009239F9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9239F9">
        <w:rPr>
          <w:rFonts w:ascii="Times New Roman" w:hAnsi="Times New Roman" w:cs="Times New Roman"/>
          <w:b/>
          <w:bCs/>
        </w:rPr>
        <w:t>меется.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Принять к сведению отчет ревизионной комиссии за 2015 год.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081"/>
      </w:tblGrid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9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08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944 578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99.94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0.06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</w:tbl>
    <w:p w:rsidR="00CA35CB" w:rsidRPr="009239F9" w:rsidRDefault="00CA35CB" w:rsidP="00CA35CB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239F9">
        <w:rPr>
          <w:rFonts w:ascii="Times New Roman" w:hAnsi="Times New Roman" w:cs="Times New Roman"/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CA35CB" w:rsidRPr="009239F9" w:rsidRDefault="00CA35CB" w:rsidP="007472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Вопрос №  4   повестки дня:</w:t>
      </w:r>
    </w:p>
    <w:p w:rsidR="00CA35CB" w:rsidRPr="009239F9" w:rsidRDefault="00CA35CB" w:rsidP="00747260">
      <w:pPr>
        <w:tabs>
          <w:tab w:val="left" w:pos="747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Об избрании ревизионной комиссии.</w:t>
      </w:r>
      <w:r w:rsidRPr="009239F9">
        <w:rPr>
          <w:rFonts w:ascii="Times New Roman" w:hAnsi="Times New Roman" w:cs="Times New Roman"/>
          <w:b/>
          <w:bCs/>
        </w:rPr>
        <w:tab/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вопросу:</w:t>
      </w:r>
      <w:r w:rsidRPr="009239F9">
        <w:rPr>
          <w:rFonts w:ascii="Times New Roman" w:hAnsi="Times New Roman" w:cs="Times New Roman"/>
          <w:b/>
        </w:rPr>
        <w:t xml:space="preserve"> </w:t>
      </w:r>
      <w:r w:rsidRPr="009239F9">
        <w:rPr>
          <w:rFonts w:ascii="Times New Roman" w:hAnsi="Times New Roman" w:cs="Times New Roman"/>
          <w:b/>
          <w:bCs/>
        </w:rPr>
        <w:t>1 090 640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 соответствии с п.2 ст. 49 ФЗ «Об акционерных обществах»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 В соответствии с п.6 ст.85  ФЗ «Об акционерных обществах» не участвуют в голосовании  631653 акций, принадлежащие членам совета директоров (наблюдательного совета) Общества или лицам, занимающим должности в органах управления Общества.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9239F9">
        <w:rPr>
          <w:rFonts w:ascii="Times New Roman" w:hAnsi="Times New Roman" w:cs="Times New Roman"/>
        </w:rPr>
        <w:t>пз-н</w:t>
      </w:r>
      <w:proofErr w:type="spellEnd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458 987.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9239F9">
        <w:rPr>
          <w:rFonts w:ascii="Times New Roman" w:hAnsi="Times New Roman" w:cs="Times New Roman"/>
          <w:b/>
          <w:bCs/>
        </w:rPr>
        <w:t xml:space="preserve"> 313 525 (68.31 %).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Кворум по данному вопросу</w:t>
      </w:r>
      <w:proofErr w:type="gramStart"/>
      <w:r w:rsidRPr="009239F9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9239F9">
        <w:rPr>
          <w:rFonts w:ascii="Times New Roman" w:hAnsi="Times New Roman" w:cs="Times New Roman"/>
          <w:b/>
          <w:bCs/>
        </w:rPr>
        <w:t>меется.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Избрать ревизионную комиссию в составе: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3"/>
        <w:gridCol w:w="3153"/>
        <w:gridCol w:w="3482"/>
        <w:gridCol w:w="1560"/>
        <w:gridCol w:w="1131"/>
      </w:tblGrid>
      <w:tr w:rsidR="00CA35CB" w:rsidRPr="005A1D07" w:rsidTr="00747260">
        <w:tc>
          <w:tcPr>
            <w:tcW w:w="563" w:type="dxa"/>
            <w:vAlign w:val="center"/>
            <w:hideMark/>
          </w:tcPr>
          <w:p w:rsidR="00CA35CB" w:rsidRPr="005A1D07" w:rsidRDefault="00CA35CB" w:rsidP="00BB494E">
            <w:pPr>
              <w:keepNext/>
              <w:jc w:val="center"/>
              <w:rPr>
                <w:rFonts w:ascii="Arial" w:hAnsi="Arial" w:cs="Arial"/>
              </w:rPr>
            </w:pPr>
            <w:bookmarkStart w:id="1" w:name="Таблица_Канд_004"/>
            <w:bookmarkEnd w:id="1"/>
            <w:r w:rsidRPr="005A1D07">
              <w:rPr>
                <w:rFonts w:ascii="Arial" w:hAnsi="Arial" w:cs="Arial"/>
              </w:rPr>
              <w:t>№</w:t>
            </w:r>
          </w:p>
        </w:tc>
        <w:tc>
          <w:tcPr>
            <w:tcW w:w="3153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</w:rPr>
              <w:t>ФИО</w:t>
            </w:r>
            <w:r w:rsidRPr="005A1D07">
              <w:rPr>
                <w:rFonts w:ascii="Arial" w:hAnsi="Arial" w:cs="Arial"/>
                <w:lang w:val="en-US"/>
              </w:rPr>
              <w:t xml:space="preserve"> / </w:t>
            </w:r>
            <w:r w:rsidRPr="005A1D07">
              <w:rPr>
                <w:rFonts w:ascii="Arial" w:hAnsi="Arial" w:cs="Arial"/>
              </w:rPr>
              <w:t>Предложения</w:t>
            </w:r>
          </w:p>
        </w:tc>
        <w:tc>
          <w:tcPr>
            <w:tcW w:w="3482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 голосования</w:t>
            </w:r>
          </w:p>
        </w:tc>
        <w:tc>
          <w:tcPr>
            <w:tcW w:w="1560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113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CA35CB" w:rsidRPr="005A1D07" w:rsidTr="00747260">
        <w:tc>
          <w:tcPr>
            <w:tcW w:w="563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53" w:type="dxa"/>
            <w:vAlign w:val="center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Драгуновой О.М.</w:t>
            </w:r>
          </w:p>
        </w:tc>
        <w:tc>
          <w:tcPr>
            <w:tcW w:w="3482" w:type="dxa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ПРОТИВ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60" w:type="dxa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312 405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520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99.64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0.00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0.17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5CB" w:rsidRPr="005A1D07" w:rsidTr="00747260">
        <w:tc>
          <w:tcPr>
            <w:tcW w:w="563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3153" w:type="dxa"/>
            <w:vAlign w:val="center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Дмитриенко Ю.В.</w:t>
            </w:r>
          </w:p>
        </w:tc>
        <w:tc>
          <w:tcPr>
            <w:tcW w:w="3482" w:type="dxa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60" w:type="dxa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312 405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520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99.64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0.17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5CB" w:rsidRPr="005A1D07" w:rsidTr="00747260">
        <w:tc>
          <w:tcPr>
            <w:tcW w:w="563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53" w:type="dxa"/>
            <w:vAlign w:val="center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Брызгаловой А.В.</w:t>
            </w:r>
          </w:p>
        </w:tc>
        <w:tc>
          <w:tcPr>
            <w:tcW w:w="3482" w:type="dxa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60" w:type="dxa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311 415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920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590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99.33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0.29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0.19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A35CB" w:rsidRPr="005A1D07" w:rsidTr="00747260">
        <w:tc>
          <w:tcPr>
            <w:tcW w:w="563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53" w:type="dxa"/>
            <w:vAlign w:val="center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A1D07">
              <w:rPr>
                <w:rFonts w:ascii="Arial" w:hAnsi="Arial" w:cs="Arial"/>
                <w:b/>
                <w:bCs/>
              </w:rPr>
              <w:t>Бовкун</w:t>
            </w:r>
            <w:proofErr w:type="spellEnd"/>
            <w:r w:rsidRPr="005A1D07">
              <w:rPr>
                <w:rFonts w:ascii="Arial" w:hAnsi="Arial" w:cs="Arial"/>
                <w:b/>
                <w:bCs/>
              </w:rPr>
              <w:t xml:space="preserve"> Я.М.</w:t>
            </w:r>
          </w:p>
        </w:tc>
        <w:tc>
          <w:tcPr>
            <w:tcW w:w="3482" w:type="dxa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tabs>
                <w:tab w:val="left" w:pos="0"/>
              </w:tabs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1560" w:type="dxa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297 156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15 249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520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1" w:type="dxa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94.78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4.86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0.17</w:t>
            </w: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CA35CB" w:rsidRPr="005A1D07" w:rsidRDefault="00CA35CB" w:rsidP="00CA35C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61"/>
        <w:gridCol w:w="1533"/>
        <w:gridCol w:w="1259"/>
      </w:tblGrid>
      <w:tr w:rsidR="00CA35CB" w:rsidRPr="005A1D07" w:rsidTr="00BB494E">
        <w:tc>
          <w:tcPr>
            <w:tcW w:w="7196" w:type="dxa"/>
            <w:hideMark/>
          </w:tcPr>
          <w:p w:rsidR="00CA35CB" w:rsidRPr="005A1D07" w:rsidRDefault="00CA35CB" w:rsidP="00BB494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бюллетеня в счетную комиссию</w:t>
            </w:r>
          </w:p>
        </w:tc>
        <w:tc>
          <w:tcPr>
            <w:tcW w:w="1559" w:type="dxa"/>
          </w:tcPr>
          <w:p w:rsidR="00CA35CB" w:rsidRPr="005A1D07" w:rsidRDefault="00CA35CB" w:rsidP="00BB494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1D07">
              <w:rPr>
                <w:rFonts w:ascii="Arial" w:hAnsi="Arial" w:cs="Arial"/>
                <w:b/>
              </w:rPr>
              <w:t>600</w:t>
            </w:r>
          </w:p>
        </w:tc>
        <w:tc>
          <w:tcPr>
            <w:tcW w:w="1276" w:type="dxa"/>
          </w:tcPr>
          <w:p w:rsidR="00CA35CB" w:rsidRPr="005A1D07" w:rsidRDefault="00CA35CB" w:rsidP="00BB494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1D07">
              <w:rPr>
                <w:rFonts w:ascii="Arial" w:hAnsi="Arial" w:cs="Arial"/>
                <w:b/>
              </w:rPr>
              <w:t>0.19</w:t>
            </w:r>
          </w:p>
        </w:tc>
      </w:tr>
      <w:tr w:rsidR="00CA35CB" w:rsidRPr="005A1D07" w:rsidTr="00BB494E">
        <w:tc>
          <w:tcPr>
            <w:tcW w:w="7196" w:type="dxa"/>
            <w:hideMark/>
          </w:tcPr>
          <w:p w:rsidR="00CA35CB" w:rsidRPr="005A1D07" w:rsidRDefault="00CA35CB" w:rsidP="00BB494E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отсутствием подписи лица на бюллетене</w:t>
            </w:r>
          </w:p>
        </w:tc>
        <w:tc>
          <w:tcPr>
            <w:tcW w:w="1559" w:type="dxa"/>
          </w:tcPr>
          <w:p w:rsidR="00CA35CB" w:rsidRPr="005A1D07" w:rsidRDefault="00CA35CB" w:rsidP="00BB494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1D0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276" w:type="dxa"/>
          </w:tcPr>
          <w:p w:rsidR="00CA35CB" w:rsidRPr="005A1D07" w:rsidRDefault="00CA35CB" w:rsidP="00BB494E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5A1D07">
              <w:rPr>
                <w:rFonts w:ascii="Arial" w:hAnsi="Arial" w:cs="Arial"/>
                <w:b/>
              </w:rPr>
              <w:t>0.00</w:t>
            </w:r>
          </w:p>
        </w:tc>
      </w:tr>
    </w:tbl>
    <w:p w:rsidR="00CA35CB" w:rsidRPr="009239F9" w:rsidRDefault="00CA35CB" w:rsidP="00CA35CB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239F9">
        <w:rPr>
          <w:rFonts w:ascii="Times New Roman" w:hAnsi="Times New Roman" w:cs="Times New Roman"/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CA35CB" w:rsidRPr="009239F9" w:rsidRDefault="00CA35CB" w:rsidP="007472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Вопрос  №  5   повестки дня: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Об утвержден</w:t>
      </w:r>
      <w:proofErr w:type="gramStart"/>
      <w:r w:rsidRPr="009239F9">
        <w:rPr>
          <w:rFonts w:ascii="Times New Roman" w:hAnsi="Times New Roman" w:cs="Times New Roman"/>
          <w:b/>
          <w:bCs/>
        </w:rPr>
        <w:t>ии ау</w:t>
      </w:r>
      <w:proofErr w:type="gramEnd"/>
      <w:r w:rsidRPr="009239F9">
        <w:rPr>
          <w:rFonts w:ascii="Times New Roman" w:hAnsi="Times New Roman" w:cs="Times New Roman"/>
          <w:b/>
          <w:bCs/>
        </w:rPr>
        <w:t>дитора Общества на 2016 год.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вопросу: </w:t>
      </w:r>
      <w:r w:rsidRPr="009239F9">
        <w:rPr>
          <w:rFonts w:ascii="Times New Roman" w:hAnsi="Times New Roman" w:cs="Times New Roman"/>
          <w:b/>
        </w:rPr>
        <w:t xml:space="preserve"> </w:t>
      </w:r>
      <w:r w:rsidRPr="009239F9">
        <w:rPr>
          <w:rFonts w:ascii="Times New Roman" w:hAnsi="Times New Roman" w:cs="Times New Roman"/>
        </w:rPr>
        <w:t>1 090 640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9239F9">
        <w:rPr>
          <w:rFonts w:ascii="Times New Roman" w:hAnsi="Times New Roman" w:cs="Times New Roman"/>
        </w:rPr>
        <w:t>пз-н</w:t>
      </w:r>
      <w:proofErr w:type="spellEnd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1 090 640.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9239F9">
        <w:rPr>
          <w:rFonts w:ascii="Times New Roman" w:hAnsi="Times New Roman" w:cs="Times New Roman"/>
          <w:b/>
          <w:bCs/>
        </w:rPr>
        <w:t xml:space="preserve"> 945 178 (86.66 %).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Кворум по данному вопросу</w:t>
      </w:r>
      <w:proofErr w:type="gramStart"/>
      <w:r w:rsidRPr="009239F9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9239F9">
        <w:rPr>
          <w:rFonts w:ascii="Times New Roman" w:hAnsi="Times New Roman" w:cs="Times New Roman"/>
          <w:b/>
          <w:bCs/>
        </w:rPr>
        <w:t>меется.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Утвердить на 2016 год аудитором общества фирму ЗАО «2К Аудит – Деловые консультации/</w:t>
      </w:r>
      <w:proofErr w:type="spellStart"/>
      <w:r w:rsidRPr="009239F9">
        <w:rPr>
          <w:rFonts w:ascii="Times New Roman" w:hAnsi="Times New Roman" w:cs="Times New Roman"/>
          <w:b/>
          <w:bCs/>
        </w:rPr>
        <w:t>Морисон</w:t>
      </w:r>
      <w:proofErr w:type="spellEnd"/>
      <w:r w:rsidRPr="009239F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239F9">
        <w:rPr>
          <w:rFonts w:ascii="Times New Roman" w:hAnsi="Times New Roman" w:cs="Times New Roman"/>
          <w:b/>
          <w:bCs/>
        </w:rPr>
        <w:t>Интернешнл</w:t>
      </w:r>
      <w:proofErr w:type="spellEnd"/>
      <w:r w:rsidRPr="009239F9">
        <w:rPr>
          <w:rFonts w:ascii="Times New Roman" w:hAnsi="Times New Roman" w:cs="Times New Roman"/>
          <w:b/>
          <w:bCs/>
        </w:rPr>
        <w:t>».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081"/>
      </w:tblGrid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9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08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943 658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99.84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920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0.10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0.06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</w:tbl>
    <w:p w:rsidR="00CA35CB" w:rsidRPr="009239F9" w:rsidRDefault="00CA35CB" w:rsidP="00CA35CB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239F9">
        <w:rPr>
          <w:rFonts w:ascii="Times New Roman" w:hAnsi="Times New Roman" w:cs="Times New Roman"/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CA35CB" w:rsidRPr="009239F9" w:rsidRDefault="00CA35CB" w:rsidP="007472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Вопрос  №  6   повестки дня: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О дивидендах за 2015 год.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вопросу: </w:t>
      </w:r>
      <w:r w:rsidRPr="009239F9">
        <w:rPr>
          <w:rFonts w:ascii="Times New Roman" w:hAnsi="Times New Roman" w:cs="Times New Roman"/>
          <w:b/>
        </w:rPr>
        <w:t xml:space="preserve"> </w:t>
      </w:r>
      <w:r w:rsidRPr="009239F9">
        <w:rPr>
          <w:rFonts w:ascii="Times New Roman" w:hAnsi="Times New Roman" w:cs="Times New Roman"/>
        </w:rPr>
        <w:t>1 090 640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9239F9">
        <w:rPr>
          <w:rFonts w:ascii="Times New Roman" w:hAnsi="Times New Roman" w:cs="Times New Roman"/>
        </w:rPr>
        <w:t>пз-н</w:t>
      </w:r>
      <w:proofErr w:type="spellEnd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1 090 640.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9239F9">
        <w:rPr>
          <w:rFonts w:ascii="Times New Roman" w:hAnsi="Times New Roman" w:cs="Times New Roman"/>
          <w:b/>
          <w:bCs/>
        </w:rPr>
        <w:t xml:space="preserve"> 945 178 (86.66 %).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Кворум по данному вопросу</w:t>
      </w:r>
      <w:proofErr w:type="gramStart"/>
      <w:r w:rsidRPr="009239F9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9239F9">
        <w:rPr>
          <w:rFonts w:ascii="Times New Roman" w:hAnsi="Times New Roman" w:cs="Times New Roman"/>
          <w:b/>
          <w:bCs/>
        </w:rPr>
        <w:t>меется.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Дивиденды за 2015 год не выплачивать.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081"/>
      </w:tblGrid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9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08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932 198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98.63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160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0.02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12 220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1.29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0.06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</w:tbl>
    <w:p w:rsidR="00CA35CB" w:rsidRPr="009239F9" w:rsidRDefault="00CA35CB" w:rsidP="00CA35CB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239F9">
        <w:rPr>
          <w:rFonts w:ascii="Times New Roman" w:hAnsi="Times New Roman" w:cs="Times New Roman"/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CA35CB" w:rsidRPr="009239F9" w:rsidRDefault="00CA35CB" w:rsidP="00CA35CB">
      <w:pPr>
        <w:spacing w:before="120"/>
        <w:rPr>
          <w:rFonts w:ascii="Times New Roman" w:hAnsi="Times New Roman" w:cs="Times New Roman"/>
          <w:b/>
          <w:bCs/>
        </w:rPr>
      </w:pPr>
    </w:p>
    <w:p w:rsidR="00CA35CB" w:rsidRPr="009239F9" w:rsidRDefault="00CA35CB" w:rsidP="007472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Вопрос  №  7   повестки дня: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О вступлении Общества в члены Некоммерческой организации Ассоциация «Союз организаций по обращению с отходами и вторичными ресурсами».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вопросу: </w:t>
      </w:r>
      <w:r w:rsidRPr="009239F9">
        <w:rPr>
          <w:rFonts w:ascii="Times New Roman" w:hAnsi="Times New Roman" w:cs="Times New Roman"/>
          <w:b/>
        </w:rPr>
        <w:t xml:space="preserve"> </w:t>
      </w:r>
      <w:r w:rsidRPr="009239F9">
        <w:rPr>
          <w:rFonts w:ascii="Times New Roman" w:hAnsi="Times New Roman" w:cs="Times New Roman"/>
        </w:rPr>
        <w:t>1 090 640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9239F9">
        <w:rPr>
          <w:rFonts w:ascii="Times New Roman" w:hAnsi="Times New Roman" w:cs="Times New Roman"/>
        </w:rPr>
        <w:t>пз-н</w:t>
      </w:r>
      <w:proofErr w:type="spellEnd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1 090 640.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9239F9">
        <w:rPr>
          <w:rFonts w:ascii="Times New Roman" w:hAnsi="Times New Roman" w:cs="Times New Roman"/>
          <w:b/>
          <w:bCs/>
        </w:rPr>
        <w:t xml:space="preserve"> 945 178 (86.66 %).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Кворум по данному вопросу</w:t>
      </w:r>
      <w:proofErr w:type="gramStart"/>
      <w:r w:rsidRPr="009239F9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9239F9">
        <w:rPr>
          <w:rFonts w:ascii="Times New Roman" w:hAnsi="Times New Roman" w:cs="Times New Roman"/>
          <w:b/>
          <w:bCs/>
        </w:rPr>
        <w:t>меется.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Принять решение о вступлении Акционерного общества «Автопарк №1 «</w:t>
      </w:r>
      <w:proofErr w:type="spellStart"/>
      <w:r w:rsidRPr="009239F9">
        <w:rPr>
          <w:rFonts w:ascii="Times New Roman" w:hAnsi="Times New Roman" w:cs="Times New Roman"/>
          <w:b/>
          <w:bCs/>
        </w:rPr>
        <w:t>Спецтранс</w:t>
      </w:r>
      <w:proofErr w:type="spellEnd"/>
      <w:r w:rsidRPr="009239F9">
        <w:rPr>
          <w:rFonts w:ascii="Times New Roman" w:hAnsi="Times New Roman" w:cs="Times New Roman"/>
          <w:b/>
          <w:bCs/>
        </w:rPr>
        <w:t>» в члены Некоммерческого партнерства Ассоциация «Союз организаций по обращению с отходами и вторичными ресурсами».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081"/>
      </w:tblGrid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9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08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944 578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99.94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0.06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0.00</w:t>
            </w:r>
          </w:p>
        </w:tc>
      </w:tr>
    </w:tbl>
    <w:p w:rsidR="00CA35CB" w:rsidRPr="009239F9" w:rsidRDefault="00CA35CB" w:rsidP="00CA35CB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239F9">
        <w:rPr>
          <w:rFonts w:ascii="Times New Roman" w:hAnsi="Times New Roman" w:cs="Times New Roman"/>
          <w:sz w:val="18"/>
          <w:szCs w:val="18"/>
        </w:rPr>
        <w:t>*- Процент от числа голосов, которыми по данному вопросу обладали лица, принявшие участие в общем собрании</w:t>
      </w:r>
    </w:p>
    <w:p w:rsidR="00CA35CB" w:rsidRPr="009239F9" w:rsidRDefault="00CA35CB" w:rsidP="00CA35CB">
      <w:pPr>
        <w:spacing w:before="120"/>
        <w:rPr>
          <w:rFonts w:ascii="Times New Roman" w:hAnsi="Times New Roman" w:cs="Times New Roman"/>
          <w:b/>
          <w:bCs/>
        </w:rPr>
      </w:pPr>
    </w:p>
    <w:p w:rsidR="00CA35CB" w:rsidRPr="009239F9" w:rsidRDefault="00CA35CB" w:rsidP="007472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Вопрос  №  8   повестки дня: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Об одобрении заключения дополнительного соглашения к крупной сделке заключенной Обществом с государственной корпорацией «Банк развития и внешнеэкономической деятельности» (Внешэкономбанк).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В соответствии с п.4 ст. 49 ФЗ «Об акционерных обществах» решение по данному вопросу повестки дня принимается большинством в три четверти голосов акционеров - владельцев голосующих акций Общества, принимающих участие в собрании.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lastRenderedPageBreak/>
        <w:t xml:space="preserve">Число голосов, которыми обладали лица, включенные в список лиц, имевших право на участие в общем собрании по данному вопросу: </w:t>
      </w:r>
      <w:r w:rsidRPr="009239F9">
        <w:rPr>
          <w:rFonts w:ascii="Times New Roman" w:hAnsi="Times New Roman" w:cs="Times New Roman"/>
          <w:b/>
        </w:rPr>
        <w:t xml:space="preserve"> </w:t>
      </w:r>
      <w:r w:rsidRPr="009239F9">
        <w:rPr>
          <w:rFonts w:ascii="Times New Roman" w:hAnsi="Times New Roman" w:cs="Times New Roman"/>
        </w:rPr>
        <w:t>1 090 640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 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9239F9">
        <w:rPr>
          <w:rFonts w:ascii="Times New Roman" w:hAnsi="Times New Roman" w:cs="Times New Roman"/>
        </w:rPr>
        <w:t>пз-н</w:t>
      </w:r>
      <w:proofErr w:type="spellEnd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1 090 640.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вопросу:</w:t>
      </w:r>
      <w:r w:rsidRPr="009239F9">
        <w:rPr>
          <w:rFonts w:ascii="Times New Roman" w:hAnsi="Times New Roman" w:cs="Times New Roman"/>
          <w:b/>
          <w:bCs/>
        </w:rPr>
        <w:t xml:space="preserve"> 945 178 (86.66 %).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Кворум по данному вопросу</w:t>
      </w:r>
      <w:proofErr w:type="gramStart"/>
      <w:r w:rsidRPr="009239F9">
        <w:rPr>
          <w:rFonts w:ascii="Times New Roman" w:hAnsi="Times New Roman" w:cs="Times New Roman"/>
          <w:b/>
          <w:bCs/>
        </w:rPr>
        <w:t xml:space="preserve"> И</w:t>
      </w:r>
      <w:proofErr w:type="gramEnd"/>
      <w:r w:rsidRPr="009239F9">
        <w:rPr>
          <w:rFonts w:ascii="Times New Roman" w:hAnsi="Times New Roman" w:cs="Times New Roman"/>
          <w:b/>
          <w:bCs/>
        </w:rPr>
        <w:t>меется.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>Одобрить дополнительное соглашение к сделке, которая является для АО «Автопарк № 1 «</w:t>
      </w:r>
      <w:proofErr w:type="spellStart"/>
      <w:r w:rsidRPr="009239F9">
        <w:rPr>
          <w:rFonts w:ascii="Times New Roman" w:hAnsi="Times New Roman" w:cs="Times New Roman"/>
          <w:b/>
          <w:bCs/>
        </w:rPr>
        <w:t>Спецтранс</w:t>
      </w:r>
      <w:proofErr w:type="spellEnd"/>
      <w:r w:rsidRPr="009239F9">
        <w:rPr>
          <w:rFonts w:ascii="Times New Roman" w:hAnsi="Times New Roman" w:cs="Times New Roman"/>
          <w:b/>
          <w:bCs/>
        </w:rPr>
        <w:t>» крупной согласно статье 78 Федеральный закон от 26.12.1995 N 208-ФЗ "Об акционерных обществах" на условиях указанных в Приложени</w:t>
      </w:r>
      <w:r w:rsidR="00747260" w:rsidRPr="009239F9">
        <w:rPr>
          <w:rFonts w:ascii="Times New Roman" w:hAnsi="Times New Roman" w:cs="Times New Roman"/>
          <w:b/>
          <w:bCs/>
        </w:rPr>
        <w:t>и</w:t>
      </w:r>
      <w:r w:rsidRPr="009239F9">
        <w:rPr>
          <w:rFonts w:ascii="Times New Roman" w:hAnsi="Times New Roman" w:cs="Times New Roman"/>
          <w:b/>
          <w:bCs/>
        </w:rPr>
        <w:t xml:space="preserve"> к настоящему Протоколу.</w:t>
      </w:r>
    </w:p>
    <w:p w:rsidR="00CA35CB" w:rsidRPr="009239F9" w:rsidRDefault="00CA35CB" w:rsidP="00CA35CB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081"/>
      </w:tblGrid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Варианты голосования</w:t>
            </w:r>
          </w:p>
        </w:tc>
        <w:tc>
          <w:tcPr>
            <w:tcW w:w="2339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08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" w:name="В008_ГолЗА"/>
            <w:r w:rsidRPr="005A1D07">
              <w:rPr>
                <w:rFonts w:ascii="Arial" w:hAnsi="Arial" w:cs="Arial"/>
                <w:b/>
                <w:bCs/>
              </w:rPr>
              <w:t>929 329</w:t>
            </w:r>
            <w:bookmarkEnd w:id="2"/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" w:name="В008_ПроцГолЗА"/>
            <w:r w:rsidRPr="005A1D07">
              <w:rPr>
                <w:rFonts w:ascii="Arial" w:hAnsi="Arial" w:cs="Arial"/>
                <w:b/>
                <w:bCs/>
              </w:rPr>
              <w:t>98.32</w:t>
            </w:r>
            <w:bookmarkEnd w:id="3"/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4" w:name="В008_ПроцГолПР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4"/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15 249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" w:name="В008_ПроцГолВЗ"/>
            <w:r w:rsidRPr="005A1D07">
              <w:rPr>
                <w:rFonts w:ascii="Arial" w:hAnsi="Arial" w:cs="Arial"/>
                <w:b/>
                <w:bCs/>
              </w:rPr>
              <w:t>1.61</w:t>
            </w:r>
            <w:bookmarkEnd w:id="5"/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6" w:name="В008_ПроцГолНД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6"/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600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7" w:name="В008_ПроцГолНеСданоУчит"/>
            <w:r w:rsidRPr="005A1D07">
              <w:rPr>
                <w:rFonts w:ascii="Arial" w:hAnsi="Arial" w:cs="Arial"/>
                <w:b/>
                <w:bCs/>
              </w:rPr>
              <w:t>0.06</w:t>
            </w:r>
            <w:bookmarkEnd w:id="7"/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8" w:name="В008_ПроцГолНП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8"/>
          </w:p>
        </w:tc>
      </w:tr>
    </w:tbl>
    <w:p w:rsidR="00CA35CB" w:rsidRPr="009239F9" w:rsidRDefault="00CA35CB" w:rsidP="00CA35CB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239F9">
        <w:rPr>
          <w:rFonts w:ascii="Times New Roman" w:hAnsi="Times New Roman" w:cs="Times New Roman"/>
          <w:sz w:val="18"/>
          <w:szCs w:val="18"/>
        </w:rPr>
        <w:t xml:space="preserve">*- </w:t>
      </w:r>
      <w:bookmarkStart w:id="9" w:name="В008_ФормСпособРасч"/>
      <w:r w:rsidRPr="009239F9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9"/>
    </w:p>
    <w:p w:rsidR="00CA35CB" w:rsidRPr="009239F9" w:rsidRDefault="00CA35CB" w:rsidP="007472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 xml:space="preserve">Вопрос  №  </w:t>
      </w:r>
      <w:bookmarkStart w:id="10" w:name="В009_ВопрНомер"/>
      <w:r w:rsidRPr="009239F9">
        <w:rPr>
          <w:rFonts w:ascii="Times New Roman" w:hAnsi="Times New Roman" w:cs="Times New Roman"/>
          <w:b/>
          <w:bCs/>
        </w:rPr>
        <w:t>9</w:t>
      </w:r>
      <w:bookmarkEnd w:id="10"/>
      <w:r w:rsidRPr="009239F9">
        <w:rPr>
          <w:rFonts w:ascii="Times New Roman" w:hAnsi="Times New Roman" w:cs="Times New Roman"/>
          <w:b/>
          <w:bCs/>
        </w:rPr>
        <w:t xml:space="preserve">  </w:t>
      </w:r>
      <w:bookmarkStart w:id="11" w:name="В009_ВопрНомерПодвопр"/>
      <w:bookmarkEnd w:id="11"/>
      <w:r w:rsidRPr="009239F9">
        <w:rPr>
          <w:rFonts w:ascii="Times New Roman" w:hAnsi="Times New Roman" w:cs="Times New Roman"/>
          <w:b/>
          <w:bCs/>
        </w:rPr>
        <w:t xml:space="preserve"> повестки дня: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2" w:name="В009_ВопрТекст"/>
      <w:r w:rsidRPr="009239F9">
        <w:rPr>
          <w:rFonts w:ascii="Times New Roman" w:hAnsi="Times New Roman" w:cs="Times New Roman"/>
          <w:b/>
          <w:bCs/>
        </w:rPr>
        <w:t>Об утверждении Положения о материальном стимулировании членов Совета директоров.</w:t>
      </w:r>
      <w:bookmarkEnd w:id="12"/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В009_ФормПравилоПринРеш"/>
      <w:r w:rsidRPr="009239F9">
        <w:rPr>
          <w:rFonts w:ascii="Times New Roman" w:hAnsi="Times New Roman" w:cs="Times New Roman"/>
        </w:rPr>
        <w:t>В соответствии с п.2 ст. 49 ФЗ «Об акционерных обществах»  решение по данному вопросу повестки дня принимается большинством голосов акционеров - владельцев голосующих акций Общества, принимающих участие в собрании.</w:t>
      </w:r>
      <w:bookmarkEnd w:id="13"/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 по данному вопросу: </w:t>
      </w:r>
      <w:r w:rsidRPr="009239F9">
        <w:rPr>
          <w:rFonts w:ascii="Times New Roman" w:hAnsi="Times New Roman" w:cs="Times New Roman"/>
          <w:b/>
        </w:rPr>
        <w:t xml:space="preserve"> </w:t>
      </w:r>
      <w:bookmarkStart w:id="14" w:name="В009_ГолВсегоСписок"/>
      <w:r w:rsidRPr="009239F9">
        <w:rPr>
          <w:rFonts w:ascii="Times New Roman" w:hAnsi="Times New Roman" w:cs="Times New Roman"/>
        </w:rPr>
        <w:t>1 090 640</w:t>
      </w:r>
      <w:bookmarkEnd w:id="14"/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В009_ФормОгранич"/>
      <w:bookmarkEnd w:id="15"/>
      <w:r w:rsidRPr="009239F9">
        <w:rPr>
          <w:rFonts w:ascii="Times New Roman" w:hAnsi="Times New Roman" w:cs="Times New Roman"/>
        </w:rPr>
        <w:t xml:space="preserve"> </w:t>
      </w:r>
      <w:bookmarkStart w:id="16" w:name="В009_ФормТекст1"/>
      <w:r w:rsidRPr="009239F9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9239F9">
        <w:rPr>
          <w:rFonts w:ascii="Times New Roman" w:hAnsi="Times New Roman" w:cs="Times New Roman"/>
        </w:rPr>
        <w:t>пз-н</w:t>
      </w:r>
      <w:bookmarkEnd w:id="16"/>
      <w:proofErr w:type="spellEnd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</w:t>
      </w:r>
      <w:bookmarkStart w:id="17" w:name="В009_ГолВсегоКворум"/>
      <w:r w:rsidRPr="009239F9">
        <w:rPr>
          <w:rFonts w:ascii="Times New Roman" w:hAnsi="Times New Roman" w:cs="Times New Roman"/>
          <w:b/>
          <w:bCs/>
        </w:rPr>
        <w:t>1 090 640</w:t>
      </w:r>
      <w:bookmarkEnd w:id="17"/>
      <w:r w:rsidRPr="009239F9">
        <w:rPr>
          <w:rFonts w:ascii="Times New Roman" w:hAnsi="Times New Roman" w:cs="Times New Roman"/>
          <w:b/>
          <w:bCs/>
        </w:rPr>
        <w:t>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8" w:name="В009_ФормТекст2"/>
      <w:r w:rsidRPr="009239F9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18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</w:t>
      </w:r>
      <w:bookmarkStart w:id="19" w:name="В009_ГолЗарегУчит"/>
      <w:r w:rsidRPr="009239F9">
        <w:rPr>
          <w:rFonts w:ascii="Times New Roman" w:hAnsi="Times New Roman" w:cs="Times New Roman"/>
          <w:b/>
          <w:bCs/>
        </w:rPr>
        <w:t>945 178</w:t>
      </w:r>
      <w:bookmarkEnd w:id="19"/>
      <w:r w:rsidRPr="009239F9">
        <w:rPr>
          <w:rFonts w:ascii="Times New Roman" w:hAnsi="Times New Roman" w:cs="Times New Roman"/>
          <w:b/>
          <w:bCs/>
        </w:rPr>
        <w:t xml:space="preserve"> (</w:t>
      </w:r>
      <w:bookmarkStart w:id="20" w:name="В009_ПроцГолЗарег"/>
      <w:r w:rsidRPr="009239F9">
        <w:rPr>
          <w:rFonts w:ascii="Times New Roman" w:hAnsi="Times New Roman" w:cs="Times New Roman"/>
          <w:b/>
          <w:bCs/>
        </w:rPr>
        <w:t>86.66</w:t>
      </w:r>
      <w:bookmarkEnd w:id="20"/>
      <w:r w:rsidRPr="009239F9">
        <w:rPr>
          <w:rFonts w:ascii="Times New Roman" w:hAnsi="Times New Roman" w:cs="Times New Roman"/>
          <w:b/>
          <w:bCs/>
        </w:rPr>
        <w:t xml:space="preserve"> %).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Кворум по данному вопросу</w:t>
      </w:r>
      <w:proofErr w:type="gramStart"/>
      <w:r w:rsidRPr="009239F9">
        <w:rPr>
          <w:rFonts w:ascii="Times New Roman" w:hAnsi="Times New Roman" w:cs="Times New Roman"/>
          <w:b/>
          <w:bCs/>
        </w:rPr>
        <w:t xml:space="preserve"> </w:t>
      </w:r>
      <w:bookmarkStart w:id="21" w:name="В009_КворумТекстФ"/>
      <w:r w:rsidRPr="009239F9">
        <w:rPr>
          <w:rFonts w:ascii="Times New Roman" w:hAnsi="Times New Roman" w:cs="Times New Roman"/>
          <w:b/>
          <w:bCs/>
        </w:rPr>
        <w:t>И</w:t>
      </w:r>
      <w:proofErr w:type="gramEnd"/>
      <w:r w:rsidRPr="009239F9">
        <w:rPr>
          <w:rFonts w:ascii="Times New Roman" w:hAnsi="Times New Roman" w:cs="Times New Roman"/>
          <w:b/>
          <w:bCs/>
        </w:rPr>
        <w:t>меется</w:t>
      </w:r>
      <w:bookmarkEnd w:id="21"/>
      <w:r w:rsidRPr="009239F9">
        <w:rPr>
          <w:rFonts w:ascii="Times New Roman" w:hAnsi="Times New Roman" w:cs="Times New Roman"/>
          <w:b/>
          <w:bCs/>
        </w:rPr>
        <w:t>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22" w:name="В009_ВопрТекстРешПД"/>
      <w:r w:rsidRPr="009239F9">
        <w:rPr>
          <w:rFonts w:ascii="Times New Roman" w:hAnsi="Times New Roman" w:cs="Times New Roman"/>
          <w:b/>
          <w:bCs/>
        </w:rPr>
        <w:t>Утвердить положение о материальном стимулировании членов Совета директоров.</w:t>
      </w:r>
      <w:bookmarkEnd w:id="22"/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1"/>
        <w:gridCol w:w="2339"/>
        <w:gridCol w:w="2081"/>
      </w:tblGrid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lastRenderedPageBreak/>
              <w:t>Варианты голосования</w:t>
            </w:r>
          </w:p>
        </w:tc>
        <w:tc>
          <w:tcPr>
            <w:tcW w:w="2339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Число голосов</w:t>
            </w:r>
          </w:p>
        </w:tc>
        <w:tc>
          <w:tcPr>
            <w:tcW w:w="2081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Процент*, %</w:t>
            </w:r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ЗА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3" w:name="В009_ГолЗА"/>
            <w:r w:rsidRPr="005A1D07">
              <w:rPr>
                <w:rFonts w:ascii="Arial" w:hAnsi="Arial" w:cs="Arial"/>
                <w:b/>
                <w:bCs/>
              </w:rPr>
              <w:t>924 873</w:t>
            </w:r>
            <w:bookmarkEnd w:id="23"/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4" w:name="В009_ПроцГолЗА"/>
            <w:r w:rsidRPr="005A1D07">
              <w:rPr>
                <w:rFonts w:ascii="Arial" w:hAnsi="Arial" w:cs="Arial"/>
                <w:b/>
                <w:bCs/>
              </w:rPr>
              <w:t>97.85</w:t>
            </w:r>
            <w:bookmarkEnd w:id="24"/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5" w:name="В009_ГолПР"/>
            <w:r w:rsidRPr="005A1D07">
              <w:rPr>
                <w:rFonts w:ascii="Arial" w:hAnsi="Arial" w:cs="Arial"/>
                <w:b/>
                <w:bCs/>
              </w:rPr>
              <w:t>1 165</w:t>
            </w:r>
            <w:bookmarkEnd w:id="25"/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6" w:name="В009_ПроцГолПР"/>
            <w:r w:rsidRPr="005A1D07">
              <w:rPr>
                <w:rFonts w:ascii="Arial" w:hAnsi="Arial" w:cs="Arial"/>
                <w:b/>
                <w:bCs/>
              </w:rPr>
              <w:t>0.12</w:t>
            </w:r>
            <w:bookmarkEnd w:id="26"/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7" w:name="В009_ГолВЗ"/>
            <w:r w:rsidRPr="005A1D07">
              <w:rPr>
                <w:rFonts w:ascii="Arial" w:hAnsi="Arial" w:cs="Arial"/>
                <w:b/>
                <w:bCs/>
              </w:rPr>
              <w:t>18 540</w:t>
            </w:r>
            <w:bookmarkEnd w:id="27"/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8" w:name="В009_ПроцГолВЗ"/>
            <w:r w:rsidRPr="005A1D07">
              <w:rPr>
                <w:rFonts w:ascii="Arial" w:hAnsi="Arial" w:cs="Arial"/>
                <w:b/>
                <w:bCs/>
              </w:rPr>
              <w:t>1.96</w:t>
            </w:r>
            <w:bookmarkEnd w:id="28"/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29" w:name="В009_ГолНД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29"/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0" w:name="В009_ПроцГолНД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30"/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1" w:name="В009_ГолНеСданоУчит"/>
            <w:r w:rsidRPr="005A1D07">
              <w:rPr>
                <w:rFonts w:ascii="Arial" w:hAnsi="Arial" w:cs="Arial"/>
                <w:b/>
                <w:bCs/>
              </w:rPr>
              <w:t>600</w:t>
            </w:r>
            <w:bookmarkEnd w:id="31"/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2" w:name="В009_ПроцГолНеСданоУчит"/>
            <w:r w:rsidRPr="005A1D07">
              <w:rPr>
                <w:rFonts w:ascii="Arial" w:hAnsi="Arial" w:cs="Arial"/>
                <w:b/>
                <w:bCs/>
              </w:rPr>
              <w:t>0.06</w:t>
            </w:r>
            <w:bookmarkEnd w:id="32"/>
          </w:p>
        </w:tc>
      </w:tr>
      <w:tr w:rsidR="00CA35CB" w:rsidRPr="005A1D07" w:rsidTr="00747260">
        <w:tc>
          <w:tcPr>
            <w:tcW w:w="5361" w:type="dxa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участие в голосовании в связи с отсутствием подписи лица на бюллетене</w:t>
            </w:r>
          </w:p>
        </w:tc>
        <w:tc>
          <w:tcPr>
            <w:tcW w:w="2339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3" w:name="В009_ГолНП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33"/>
          </w:p>
        </w:tc>
        <w:tc>
          <w:tcPr>
            <w:tcW w:w="2081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34" w:name="В009_ПроцГолНП"/>
            <w:r w:rsidRPr="005A1D07">
              <w:rPr>
                <w:rFonts w:ascii="Arial" w:hAnsi="Arial" w:cs="Arial"/>
                <w:b/>
                <w:bCs/>
              </w:rPr>
              <w:t>0.00</w:t>
            </w:r>
            <w:bookmarkEnd w:id="34"/>
          </w:p>
        </w:tc>
      </w:tr>
    </w:tbl>
    <w:p w:rsidR="00CA35CB" w:rsidRPr="009239F9" w:rsidRDefault="00CA35CB" w:rsidP="00CA35CB">
      <w:pPr>
        <w:spacing w:before="120"/>
        <w:jc w:val="both"/>
        <w:rPr>
          <w:rFonts w:ascii="Times New Roman" w:hAnsi="Times New Roman" w:cs="Times New Roman"/>
          <w:sz w:val="18"/>
          <w:szCs w:val="18"/>
        </w:rPr>
      </w:pPr>
      <w:r w:rsidRPr="009239F9">
        <w:rPr>
          <w:rFonts w:ascii="Times New Roman" w:hAnsi="Times New Roman" w:cs="Times New Roman"/>
          <w:sz w:val="18"/>
          <w:szCs w:val="18"/>
        </w:rPr>
        <w:t xml:space="preserve">*- </w:t>
      </w:r>
      <w:bookmarkStart w:id="35" w:name="В009_ФормСпособРасч"/>
      <w:r w:rsidRPr="009239F9">
        <w:rPr>
          <w:rFonts w:ascii="Times New Roman" w:hAnsi="Times New Roman" w:cs="Times New Roman"/>
          <w:sz w:val="18"/>
          <w:szCs w:val="18"/>
        </w:rPr>
        <w:t>Процент от числа голосов, которыми по данному вопросу обладали лица, принявшие участие в общем собрании</w:t>
      </w:r>
      <w:bookmarkEnd w:id="35"/>
    </w:p>
    <w:p w:rsidR="00CA35CB" w:rsidRPr="009239F9" w:rsidRDefault="00CA35CB" w:rsidP="00CA35CB">
      <w:pPr>
        <w:spacing w:before="120"/>
        <w:rPr>
          <w:rFonts w:ascii="Times New Roman" w:hAnsi="Times New Roman" w:cs="Times New Roman"/>
        </w:rPr>
      </w:pPr>
    </w:p>
    <w:p w:rsidR="00CA35CB" w:rsidRPr="009239F9" w:rsidRDefault="00CA35CB" w:rsidP="00747260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  <w:b/>
          <w:bCs/>
        </w:rPr>
        <w:t xml:space="preserve">Вопрос №  </w:t>
      </w:r>
      <w:bookmarkStart w:id="36" w:name="В010_ВопрНомер"/>
      <w:r w:rsidRPr="009239F9">
        <w:rPr>
          <w:rFonts w:ascii="Times New Roman" w:hAnsi="Times New Roman" w:cs="Times New Roman"/>
          <w:b/>
          <w:bCs/>
        </w:rPr>
        <w:t>10</w:t>
      </w:r>
      <w:bookmarkEnd w:id="36"/>
      <w:r w:rsidRPr="009239F9">
        <w:rPr>
          <w:rFonts w:ascii="Times New Roman" w:hAnsi="Times New Roman" w:cs="Times New Roman"/>
          <w:b/>
          <w:bCs/>
        </w:rPr>
        <w:t xml:space="preserve">  </w:t>
      </w:r>
      <w:bookmarkStart w:id="37" w:name="В010_ВопрНомерПодвопр"/>
      <w:bookmarkEnd w:id="37"/>
      <w:r w:rsidRPr="009239F9">
        <w:rPr>
          <w:rFonts w:ascii="Times New Roman" w:hAnsi="Times New Roman" w:cs="Times New Roman"/>
          <w:b/>
          <w:bCs/>
        </w:rPr>
        <w:t xml:space="preserve"> повестки дня: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38" w:name="В010_ВопрТекст"/>
      <w:r w:rsidRPr="009239F9">
        <w:rPr>
          <w:rFonts w:ascii="Times New Roman" w:hAnsi="Times New Roman" w:cs="Times New Roman"/>
          <w:b/>
          <w:bCs/>
        </w:rPr>
        <w:t>Об избрании Совета директоров.</w:t>
      </w:r>
      <w:bookmarkEnd w:id="38"/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9" w:name="В010_ФормПравилоПринРеш"/>
      <w:bookmarkStart w:id="40" w:name="В010_ФормОгранич"/>
      <w:r w:rsidRPr="009239F9">
        <w:rPr>
          <w:rFonts w:ascii="Times New Roman" w:hAnsi="Times New Roman" w:cs="Times New Roman"/>
        </w:rPr>
        <w:t>В соответствии с п. 4 ст. 66 ФЗ «Об акционерных обществах» избрание членов Совета директоров осуществляется кумулятивным голосованием. Избранными в Совет директоров считаются 7  кандидатов, набравших наибольшее количество голосов.</w:t>
      </w:r>
      <w:bookmarkEnd w:id="39"/>
      <w:bookmarkEnd w:id="40"/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Число голосов, которыми обладали лица, включенные в список лиц, имевших право на участие в общем собрании по данному вопросу:</w:t>
      </w:r>
      <w:r w:rsidRPr="009239F9">
        <w:rPr>
          <w:rFonts w:ascii="Times New Roman" w:hAnsi="Times New Roman" w:cs="Times New Roman"/>
          <w:b/>
        </w:rPr>
        <w:t xml:space="preserve"> </w:t>
      </w:r>
      <w:bookmarkStart w:id="41" w:name="В010_ГолВсегоСписок"/>
      <w:r w:rsidRPr="009239F9">
        <w:rPr>
          <w:rFonts w:ascii="Times New Roman" w:hAnsi="Times New Roman" w:cs="Times New Roman"/>
        </w:rPr>
        <w:t>7 634 480</w:t>
      </w:r>
      <w:bookmarkEnd w:id="41"/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2" w:name="В010_ФормТекст1"/>
      <w:r w:rsidRPr="009239F9">
        <w:rPr>
          <w:rFonts w:ascii="Times New Roman" w:hAnsi="Times New Roman" w:cs="Times New Roman"/>
        </w:rPr>
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от 02.02.2012 №12-6/</w:t>
      </w:r>
      <w:proofErr w:type="spellStart"/>
      <w:r w:rsidRPr="009239F9">
        <w:rPr>
          <w:rFonts w:ascii="Times New Roman" w:hAnsi="Times New Roman" w:cs="Times New Roman"/>
        </w:rPr>
        <w:t>пз-н</w:t>
      </w:r>
      <w:bookmarkEnd w:id="42"/>
      <w:proofErr w:type="spellEnd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</w:t>
      </w:r>
      <w:bookmarkStart w:id="43" w:name="В010_ГолВсегоКворум"/>
      <w:r w:rsidRPr="009239F9">
        <w:rPr>
          <w:rFonts w:ascii="Times New Roman" w:hAnsi="Times New Roman" w:cs="Times New Roman"/>
          <w:b/>
          <w:bCs/>
        </w:rPr>
        <w:t>7 634 480</w:t>
      </w:r>
      <w:bookmarkEnd w:id="43"/>
      <w:r w:rsidRPr="009239F9">
        <w:rPr>
          <w:rFonts w:ascii="Times New Roman" w:hAnsi="Times New Roman" w:cs="Times New Roman"/>
          <w:b/>
          <w:bCs/>
        </w:rPr>
        <w:t>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44" w:name="В010_ФормТекст2"/>
      <w:r w:rsidRPr="009239F9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 по данному вопросу</w:t>
      </w:r>
      <w:bookmarkEnd w:id="44"/>
      <w:r w:rsidRPr="009239F9">
        <w:rPr>
          <w:rFonts w:ascii="Times New Roman" w:hAnsi="Times New Roman" w:cs="Times New Roman"/>
        </w:rPr>
        <w:t>:</w:t>
      </w:r>
      <w:r w:rsidRPr="009239F9">
        <w:rPr>
          <w:rFonts w:ascii="Times New Roman" w:hAnsi="Times New Roman" w:cs="Times New Roman"/>
          <w:b/>
          <w:bCs/>
        </w:rPr>
        <w:t xml:space="preserve"> </w:t>
      </w:r>
      <w:bookmarkStart w:id="45" w:name="В010_ГолЗарегУчит"/>
      <w:r w:rsidRPr="009239F9">
        <w:rPr>
          <w:rFonts w:ascii="Times New Roman" w:hAnsi="Times New Roman" w:cs="Times New Roman"/>
          <w:b/>
          <w:bCs/>
        </w:rPr>
        <w:t>6 616 246</w:t>
      </w:r>
      <w:bookmarkEnd w:id="45"/>
      <w:r w:rsidRPr="009239F9">
        <w:rPr>
          <w:rFonts w:ascii="Times New Roman" w:hAnsi="Times New Roman" w:cs="Times New Roman"/>
          <w:b/>
          <w:bCs/>
        </w:rPr>
        <w:t xml:space="preserve"> (</w:t>
      </w:r>
      <w:bookmarkStart w:id="46" w:name="В010_ПроцГолЗарег"/>
      <w:r w:rsidRPr="009239F9">
        <w:rPr>
          <w:rFonts w:ascii="Times New Roman" w:hAnsi="Times New Roman" w:cs="Times New Roman"/>
          <w:b/>
          <w:bCs/>
        </w:rPr>
        <w:t>86.66</w:t>
      </w:r>
      <w:bookmarkEnd w:id="46"/>
      <w:r w:rsidRPr="009239F9">
        <w:rPr>
          <w:rFonts w:ascii="Times New Roman" w:hAnsi="Times New Roman" w:cs="Times New Roman"/>
          <w:b/>
          <w:bCs/>
        </w:rPr>
        <w:t xml:space="preserve"> %).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Кворум по данному вопросу</w:t>
      </w:r>
      <w:proofErr w:type="gramStart"/>
      <w:r w:rsidRPr="009239F9">
        <w:rPr>
          <w:rFonts w:ascii="Times New Roman" w:hAnsi="Times New Roman" w:cs="Times New Roman"/>
          <w:b/>
          <w:bCs/>
        </w:rPr>
        <w:t xml:space="preserve"> </w:t>
      </w:r>
      <w:bookmarkStart w:id="47" w:name="В010_КворумТекстФ"/>
      <w:r w:rsidRPr="009239F9">
        <w:rPr>
          <w:rFonts w:ascii="Times New Roman" w:hAnsi="Times New Roman" w:cs="Times New Roman"/>
          <w:b/>
          <w:bCs/>
        </w:rPr>
        <w:t>И</w:t>
      </w:r>
      <w:proofErr w:type="gramEnd"/>
      <w:r w:rsidRPr="009239F9">
        <w:rPr>
          <w:rFonts w:ascii="Times New Roman" w:hAnsi="Times New Roman" w:cs="Times New Roman"/>
          <w:b/>
          <w:bCs/>
        </w:rPr>
        <w:t>меется</w:t>
      </w:r>
      <w:bookmarkEnd w:id="47"/>
      <w:r w:rsidRPr="009239F9">
        <w:rPr>
          <w:rFonts w:ascii="Times New Roman" w:hAnsi="Times New Roman" w:cs="Times New Roman"/>
          <w:b/>
          <w:bCs/>
        </w:rPr>
        <w:t>.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39F9">
        <w:rPr>
          <w:rFonts w:ascii="Times New Roman" w:hAnsi="Times New Roman" w:cs="Times New Roman"/>
        </w:rPr>
        <w:t>Формулировка решения вопроса, поставленного на голосование:</w:t>
      </w:r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48" w:name="В010_ВопрТекстРешПД"/>
      <w:r w:rsidRPr="009239F9">
        <w:rPr>
          <w:rFonts w:ascii="Times New Roman" w:hAnsi="Times New Roman" w:cs="Times New Roman"/>
          <w:b/>
          <w:bCs/>
        </w:rPr>
        <w:t>Избрать Совет директоров в следующем составе:</w:t>
      </w:r>
      <w:bookmarkEnd w:id="48"/>
    </w:p>
    <w:p w:rsidR="00CA35CB" w:rsidRPr="009239F9" w:rsidRDefault="00CA35CB" w:rsidP="0074726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9239F9">
        <w:rPr>
          <w:rFonts w:ascii="Times New Roman" w:hAnsi="Times New Roman" w:cs="Times New Roman"/>
        </w:rPr>
        <w:t>Итоги голосования по вопросу: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3118"/>
      </w:tblGrid>
      <w:tr w:rsidR="00CA35CB" w:rsidRPr="005A1D07" w:rsidTr="00747260">
        <w:trPr>
          <w:trHeight w:val="284"/>
        </w:trPr>
        <w:tc>
          <w:tcPr>
            <w:tcW w:w="535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bookmarkStart w:id="49" w:name="Таблица_Канд_010"/>
            <w:bookmarkEnd w:id="49"/>
            <w:r w:rsidRPr="005A1D07">
              <w:rPr>
                <w:rFonts w:ascii="Arial" w:hAnsi="Arial" w:cs="Arial"/>
              </w:rPr>
              <w:t>№</w:t>
            </w:r>
          </w:p>
        </w:tc>
        <w:tc>
          <w:tcPr>
            <w:tcW w:w="6236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ФИО кандидата</w:t>
            </w:r>
          </w:p>
        </w:tc>
        <w:tc>
          <w:tcPr>
            <w:tcW w:w="3118" w:type="dxa"/>
            <w:vAlign w:val="center"/>
            <w:hideMark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</w:rPr>
            </w:pPr>
            <w:r w:rsidRPr="005A1D07">
              <w:rPr>
                <w:rFonts w:ascii="Arial" w:hAnsi="Arial" w:cs="Arial"/>
              </w:rPr>
              <w:t>Количество голосов, отданных за каждого кандидата</w:t>
            </w:r>
          </w:p>
        </w:tc>
      </w:tr>
      <w:tr w:rsidR="00CA35CB" w:rsidRPr="005A1D07" w:rsidTr="00747260">
        <w:trPr>
          <w:trHeight w:val="284"/>
        </w:trPr>
        <w:tc>
          <w:tcPr>
            <w:tcW w:w="535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6236" w:type="dxa"/>
            <w:vAlign w:val="center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Язев Анатолий Владимирович</w:t>
            </w:r>
          </w:p>
        </w:tc>
        <w:tc>
          <w:tcPr>
            <w:tcW w:w="3118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1 069 902</w:t>
            </w:r>
          </w:p>
        </w:tc>
      </w:tr>
      <w:tr w:rsidR="00CA35CB" w:rsidRPr="005A1D07" w:rsidTr="00747260">
        <w:trPr>
          <w:trHeight w:val="284"/>
        </w:trPr>
        <w:tc>
          <w:tcPr>
            <w:tcW w:w="535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6236" w:type="dxa"/>
            <w:vAlign w:val="center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Язев Константин Анатольевич</w:t>
            </w:r>
          </w:p>
        </w:tc>
        <w:tc>
          <w:tcPr>
            <w:tcW w:w="3118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936 524</w:t>
            </w:r>
          </w:p>
        </w:tc>
      </w:tr>
      <w:tr w:rsidR="00CA35CB" w:rsidRPr="005A1D07" w:rsidTr="00747260">
        <w:trPr>
          <w:trHeight w:val="284"/>
        </w:trPr>
        <w:tc>
          <w:tcPr>
            <w:tcW w:w="535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6236" w:type="dxa"/>
            <w:vAlign w:val="center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A1D07">
              <w:rPr>
                <w:rFonts w:ascii="Arial" w:hAnsi="Arial" w:cs="Arial"/>
                <w:b/>
                <w:bCs/>
              </w:rPr>
              <w:t>Белицкий</w:t>
            </w:r>
            <w:proofErr w:type="spellEnd"/>
            <w:r w:rsidRPr="005A1D07">
              <w:rPr>
                <w:rFonts w:ascii="Arial" w:hAnsi="Arial" w:cs="Arial"/>
                <w:b/>
                <w:bCs/>
              </w:rPr>
              <w:t xml:space="preserve"> Владимир </w:t>
            </w:r>
            <w:proofErr w:type="spellStart"/>
            <w:r w:rsidRPr="005A1D07">
              <w:rPr>
                <w:rFonts w:ascii="Arial" w:hAnsi="Arial" w:cs="Arial"/>
                <w:b/>
                <w:bCs/>
              </w:rPr>
              <w:t>Мефодьевич</w:t>
            </w:r>
            <w:proofErr w:type="spellEnd"/>
          </w:p>
        </w:tc>
        <w:tc>
          <w:tcPr>
            <w:tcW w:w="3118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926 784</w:t>
            </w:r>
          </w:p>
        </w:tc>
      </w:tr>
      <w:tr w:rsidR="00CA35CB" w:rsidRPr="005A1D07" w:rsidTr="00747260">
        <w:trPr>
          <w:trHeight w:val="284"/>
        </w:trPr>
        <w:tc>
          <w:tcPr>
            <w:tcW w:w="535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6236" w:type="dxa"/>
            <w:vAlign w:val="center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Дегтярев Евгений Львович</w:t>
            </w:r>
          </w:p>
        </w:tc>
        <w:tc>
          <w:tcPr>
            <w:tcW w:w="3118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925 664</w:t>
            </w:r>
          </w:p>
        </w:tc>
      </w:tr>
      <w:tr w:rsidR="00CA35CB" w:rsidRPr="005A1D07" w:rsidTr="00747260">
        <w:trPr>
          <w:trHeight w:val="284"/>
        </w:trPr>
        <w:tc>
          <w:tcPr>
            <w:tcW w:w="535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6236" w:type="dxa"/>
            <w:vAlign w:val="center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A1D07">
              <w:rPr>
                <w:rFonts w:ascii="Arial" w:hAnsi="Arial" w:cs="Arial"/>
                <w:b/>
                <w:bCs/>
              </w:rPr>
              <w:t>Вязалов</w:t>
            </w:r>
            <w:proofErr w:type="spellEnd"/>
            <w:r w:rsidRPr="005A1D07">
              <w:rPr>
                <w:rFonts w:ascii="Arial" w:hAnsi="Arial" w:cs="Arial"/>
                <w:b/>
                <w:bCs/>
              </w:rPr>
              <w:t xml:space="preserve"> Родион Сергеевич</w:t>
            </w:r>
          </w:p>
        </w:tc>
        <w:tc>
          <w:tcPr>
            <w:tcW w:w="3118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917 724</w:t>
            </w:r>
          </w:p>
        </w:tc>
      </w:tr>
      <w:tr w:rsidR="00CA35CB" w:rsidRPr="005A1D07" w:rsidTr="00747260">
        <w:trPr>
          <w:trHeight w:val="284"/>
        </w:trPr>
        <w:tc>
          <w:tcPr>
            <w:tcW w:w="535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6236" w:type="dxa"/>
            <w:vAlign w:val="center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A1D07">
              <w:rPr>
                <w:rFonts w:ascii="Arial" w:hAnsi="Arial" w:cs="Arial"/>
                <w:b/>
                <w:bCs/>
              </w:rPr>
              <w:t>Колычев</w:t>
            </w:r>
            <w:proofErr w:type="spellEnd"/>
            <w:r w:rsidRPr="005A1D07">
              <w:rPr>
                <w:rFonts w:ascii="Arial" w:hAnsi="Arial" w:cs="Arial"/>
                <w:b/>
                <w:bCs/>
              </w:rPr>
              <w:t xml:space="preserve"> Илья Николаевич</w:t>
            </w:r>
          </w:p>
        </w:tc>
        <w:tc>
          <w:tcPr>
            <w:tcW w:w="3118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917 724</w:t>
            </w:r>
          </w:p>
        </w:tc>
      </w:tr>
      <w:tr w:rsidR="00CA35CB" w:rsidRPr="005A1D07" w:rsidTr="00747260">
        <w:trPr>
          <w:trHeight w:val="284"/>
        </w:trPr>
        <w:tc>
          <w:tcPr>
            <w:tcW w:w="535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6236" w:type="dxa"/>
            <w:vAlign w:val="center"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5A1D07">
              <w:rPr>
                <w:rFonts w:ascii="Arial" w:hAnsi="Arial" w:cs="Arial"/>
                <w:b/>
                <w:bCs/>
              </w:rPr>
              <w:t>Колычев</w:t>
            </w:r>
            <w:proofErr w:type="spellEnd"/>
            <w:r w:rsidRPr="005A1D07">
              <w:rPr>
                <w:rFonts w:ascii="Arial" w:hAnsi="Arial" w:cs="Arial"/>
                <w:b/>
                <w:bCs/>
              </w:rPr>
              <w:t xml:space="preserve"> Николай Анатольевич</w:t>
            </w:r>
          </w:p>
        </w:tc>
        <w:tc>
          <w:tcPr>
            <w:tcW w:w="3118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917 724</w:t>
            </w:r>
          </w:p>
        </w:tc>
      </w:tr>
      <w:tr w:rsidR="00CA35CB" w:rsidRPr="005A1D07" w:rsidTr="00747260">
        <w:trPr>
          <w:trHeight w:val="282"/>
        </w:trPr>
        <w:tc>
          <w:tcPr>
            <w:tcW w:w="6771" w:type="dxa"/>
            <w:gridSpan w:val="2"/>
            <w:vAlign w:val="center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ПРОТИВ всех кандидатов</w:t>
            </w:r>
          </w:p>
        </w:tc>
        <w:tc>
          <w:tcPr>
            <w:tcW w:w="3118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50" w:name="В010_ГолПР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50"/>
          </w:p>
        </w:tc>
      </w:tr>
      <w:tr w:rsidR="00CA35CB" w:rsidRPr="005A1D07" w:rsidTr="00747260">
        <w:trPr>
          <w:trHeight w:val="282"/>
        </w:trPr>
        <w:tc>
          <w:tcPr>
            <w:tcW w:w="6771" w:type="dxa"/>
            <w:gridSpan w:val="2"/>
            <w:hideMark/>
          </w:tcPr>
          <w:p w:rsidR="00CA35CB" w:rsidRPr="005A1D07" w:rsidRDefault="00CA35CB" w:rsidP="00BB494E">
            <w:pPr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ВОЗДЕРЖАЛСЯ по всем кандидатам</w:t>
            </w:r>
          </w:p>
        </w:tc>
        <w:tc>
          <w:tcPr>
            <w:tcW w:w="3118" w:type="dxa"/>
            <w:vAlign w:val="center"/>
          </w:tcPr>
          <w:p w:rsidR="00CA35CB" w:rsidRPr="005A1D07" w:rsidRDefault="00CA35CB" w:rsidP="00BB494E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bookmarkStart w:id="51" w:name="В010_ГолВЗ"/>
            <w:r w:rsidRPr="005A1D07">
              <w:rPr>
                <w:rFonts w:ascii="Arial" w:hAnsi="Arial" w:cs="Arial"/>
                <w:b/>
                <w:bCs/>
                <w:lang w:val="en-US"/>
              </w:rPr>
              <w:t>0</w:t>
            </w:r>
            <w:bookmarkEnd w:id="51"/>
          </w:p>
        </w:tc>
      </w:tr>
    </w:tbl>
    <w:p w:rsidR="00CA35CB" w:rsidRPr="005A1D07" w:rsidRDefault="00CA35CB" w:rsidP="00CA35CB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9"/>
        <w:gridCol w:w="3194"/>
      </w:tblGrid>
      <w:tr w:rsidR="00CA35CB" w:rsidRPr="005A1D07" w:rsidTr="00BB494E">
        <w:tc>
          <w:tcPr>
            <w:tcW w:w="6771" w:type="dxa"/>
            <w:hideMark/>
          </w:tcPr>
          <w:p w:rsidR="00CA35CB" w:rsidRPr="005A1D07" w:rsidRDefault="00CA35CB" w:rsidP="00BB494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 xml:space="preserve">Число голосов по данному вопросу, которые не подсчитывались в связи с признанием бюллетеней </w:t>
            </w:r>
            <w:proofErr w:type="gramStart"/>
            <w:r w:rsidRPr="005A1D07">
              <w:rPr>
                <w:rFonts w:ascii="Arial" w:hAnsi="Arial" w:cs="Arial"/>
                <w:b/>
                <w:bCs/>
              </w:rPr>
              <w:t>недействительными</w:t>
            </w:r>
            <w:proofErr w:type="gramEnd"/>
          </w:p>
        </w:tc>
        <w:tc>
          <w:tcPr>
            <w:tcW w:w="3260" w:type="dxa"/>
          </w:tcPr>
          <w:p w:rsidR="00CA35CB" w:rsidRPr="005A1D07" w:rsidRDefault="00CA35CB" w:rsidP="00BB494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bookmarkStart w:id="52" w:name="В010_ГолНД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52"/>
          </w:p>
        </w:tc>
      </w:tr>
      <w:tr w:rsidR="00CA35CB" w:rsidRPr="005A1D07" w:rsidTr="00BB494E">
        <w:tc>
          <w:tcPr>
            <w:tcW w:w="6771" w:type="dxa"/>
            <w:hideMark/>
          </w:tcPr>
          <w:p w:rsidR="00CA35CB" w:rsidRPr="005A1D07" w:rsidRDefault="00CA35CB" w:rsidP="00BB494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не предоставлением бюллетеней в счетную комиссию</w:t>
            </w:r>
          </w:p>
        </w:tc>
        <w:tc>
          <w:tcPr>
            <w:tcW w:w="3260" w:type="dxa"/>
          </w:tcPr>
          <w:p w:rsidR="00CA35CB" w:rsidRPr="005A1D07" w:rsidRDefault="00CA35CB" w:rsidP="00BB494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bookmarkStart w:id="53" w:name="В010_ГолНеСданоУчит"/>
            <w:r w:rsidRPr="005A1D07">
              <w:rPr>
                <w:rFonts w:ascii="Arial" w:hAnsi="Arial" w:cs="Arial"/>
                <w:b/>
                <w:bCs/>
              </w:rPr>
              <w:t>4 200</w:t>
            </w:r>
            <w:bookmarkEnd w:id="53"/>
          </w:p>
        </w:tc>
      </w:tr>
    </w:tbl>
    <w:p w:rsidR="00CA35CB" w:rsidRPr="005A1D07" w:rsidRDefault="00CA35CB" w:rsidP="00CA35CB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8"/>
        <w:gridCol w:w="3195"/>
      </w:tblGrid>
      <w:tr w:rsidR="00CA35CB" w:rsidRPr="005A1D07" w:rsidTr="00BB494E">
        <w:tc>
          <w:tcPr>
            <w:tcW w:w="6771" w:type="dxa"/>
            <w:hideMark/>
          </w:tcPr>
          <w:p w:rsidR="00CA35CB" w:rsidRPr="005A1D07" w:rsidRDefault="00CA35CB" w:rsidP="00BB494E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5A1D07">
              <w:rPr>
                <w:rFonts w:ascii="Arial" w:hAnsi="Arial" w:cs="Arial"/>
                <w:b/>
                <w:bCs/>
              </w:rPr>
              <w:t>Число голосов по данному вопросу, которые не приняли участия в голосовании в связи с отсутствием подписи лица на бюллетене</w:t>
            </w:r>
          </w:p>
        </w:tc>
        <w:tc>
          <w:tcPr>
            <w:tcW w:w="3260" w:type="dxa"/>
          </w:tcPr>
          <w:p w:rsidR="00CA35CB" w:rsidRPr="005A1D07" w:rsidRDefault="00CA35CB" w:rsidP="00BB494E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bookmarkStart w:id="54" w:name="В010_ГолНП"/>
            <w:r w:rsidRPr="005A1D07">
              <w:rPr>
                <w:rFonts w:ascii="Arial" w:hAnsi="Arial" w:cs="Arial"/>
                <w:b/>
                <w:bCs/>
              </w:rPr>
              <w:t>0</w:t>
            </w:r>
            <w:bookmarkEnd w:id="54"/>
          </w:p>
        </w:tc>
      </w:tr>
    </w:tbl>
    <w:p w:rsidR="00CA35CB" w:rsidRPr="009239F9" w:rsidRDefault="00CA35CB" w:rsidP="00CA35CB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9239F9">
        <w:rPr>
          <w:rFonts w:ascii="Times New Roman" w:hAnsi="Times New Roman" w:cs="Times New Roman"/>
        </w:rPr>
        <w:t>Функции счетной комиссии осуществляло Закрытое акционерное общество «Петербургская центральная регистрационная компания» (Местонахождение:</w:t>
      </w:r>
      <w:proofErr w:type="gramEnd"/>
      <w:r w:rsidRPr="009239F9">
        <w:rPr>
          <w:rFonts w:ascii="Times New Roman" w:hAnsi="Times New Roman" w:cs="Times New Roman"/>
        </w:rPr>
        <w:t xml:space="preserve"> Санкт-Петербург, ул. Большая Зеленина, д.8, корп.2, литер А), далее  - </w:t>
      </w:r>
      <w:r w:rsidRPr="009239F9">
        <w:rPr>
          <w:rFonts w:ascii="Times New Roman" w:hAnsi="Times New Roman" w:cs="Times New Roman"/>
          <w:b/>
          <w:bCs/>
        </w:rPr>
        <w:t>Регистратор</w:t>
      </w:r>
      <w:r w:rsidRPr="009239F9">
        <w:rPr>
          <w:rFonts w:ascii="Times New Roman" w:hAnsi="Times New Roman" w:cs="Times New Roman"/>
        </w:rPr>
        <w:t xml:space="preserve">, </w:t>
      </w:r>
      <w:proofErr w:type="gramStart"/>
      <w:r w:rsidRPr="009239F9">
        <w:rPr>
          <w:rFonts w:ascii="Times New Roman" w:hAnsi="Times New Roman" w:cs="Times New Roman"/>
        </w:rPr>
        <w:t>являющееся</w:t>
      </w:r>
      <w:proofErr w:type="gramEnd"/>
      <w:r w:rsidRPr="009239F9">
        <w:rPr>
          <w:rFonts w:ascii="Times New Roman" w:hAnsi="Times New Roman" w:cs="Times New Roman"/>
        </w:rPr>
        <w:t xml:space="preserve"> специализированным регистратором, ведущим реестр владельцев именных ценных бумаг </w:t>
      </w:r>
      <w:r w:rsidRPr="009239F9">
        <w:rPr>
          <w:rFonts w:ascii="Times New Roman" w:hAnsi="Times New Roman" w:cs="Times New Roman"/>
          <w:b/>
          <w:bCs/>
        </w:rPr>
        <w:t>Общества</w:t>
      </w:r>
      <w:r w:rsidRPr="009239F9">
        <w:rPr>
          <w:rFonts w:ascii="Times New Roman" w:hAnsi="Times New Roman" w:cs="Times New Roman"/>
        </w:rPr>
        <w:t>.</w:t>
      </w:r>
    </w:p>
    <w:p w:rsidR="00CA35CB" w:rsidRPr="009239F9" w:rsidRDefault="00CA35CB" w:rsidP="00747260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Настоящий протокол составлен в шести экземплярах: пять – для </w:t>
      </w:r>
      <w:r w:rsidRPr="009239F9">
        <w:rPr>
          <w:rFonts w:ascii="Times New Roman" w:hAnsi="Times New Roman" w:cs="Times New Roman"/>
          <w:b/>
          <w:bCs/>
        </w:rPr>
        <w:t>Общества</w:t>
      </w:r>
      <w:r w:rsidRPr="009239F9">
        <w:rPr>
          <w:rFonts w:ascii="Times New Roman" w:hAnsi="Times New Roman" w:cs="Times New Roman"/>
        </w:rPr>
        <w:t xml:space="preserve">, один – для </w:t>
      </w:r>
      <w:r w:rsidRPr="009239F9">
        <w:rPr>
          <w:rFonts w:ascii="Times New Roman" w:hAnsi="Times New Roman" w:cs="Times New Roman"/>
          <w:b/>
          <w:bCs/>
        </w:rPr>
        <w:t>Регистратора</w:t>
      </w:r>
      <w:r w:rsidRPr="009239F9">
        <w:rPr>
          <w:rFonts w:ascii="Times New Roman" w:hAnsi="Times New Roman" w:cs="Times New Roman"/>
        </w:rPr>
        <w:t>.</w:t>
      </w:r>
    </w:p>
    <w:p w:rsidR="009239F9" w:rsidRDefault="009239F9" w:rsidP="00747260">
      <w:pPr>
        <w:spacing w:after="0" w:line="240" w:lineRule="auto"/>
        <w:rPr>
          <w:rFonts w:ascii="Times New Roman" w:hAnsi="Times New Roman" w:cs="Times New Roman"/>
        </w:rPr>
      </w:pPr>
    </w:p>
    <w:p w:rsidR="00747260" w:rsidRPr="009239F9" w:rsidRDefault="00747260" w:rsidP="00747260">
      <w:pPr>
        <w:spacing w:after="0" w:line="240" w:lineRule="auto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Уполномоченные лица Регистратора:</w:t>
      </w:r>
    </w:p>
    <w:p w:rsidR="009239F9" w:rsidRDefault="009239F9" w:rsidP="00747260">
      <w:pPr>
        <w:spacing w:after="0" w:line="240" w:lineRule="auto"/>
        <w:rPr>
          <w:rFonts w:ascii="Times New Roman" w:hAnsi="Times New Roman" w:cs="Times New Roman"/>
        </w:rPr>
      </w:pPr>
    </w:p>
    <w:p w:rsidR="00747260" w:rsidRPr="009239F9" w:rsidRDefault="00747260" w:rsidP="00747260">
      <w:pPr>
        <w:spacing w:after="0" w:line="240" w:lineRule="auto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 xml:space="preserve">Председатель счетной комиссии: Алексеева Е.В. (доверенность №38 от 28.04.2016) </w:t>
      </w:r>
    </w:p>
    <w:p w:rsidR="009239F9" w:rsidRDefault="009239F9" w:rsidP="00747260">
      <w:pPr>
        <w:spacing w:after="0" w:line="240" w:lineRule="auto"/>
        <w:rPr>
          <w:rFonts w:ascii="Times New Roman" w:hAnsi="Times New Roman" w:cs="Times New Roman"/>
        </w:rPr>
      </w:pPr>
    </w:p>
    <w:p w:rsidR="00747260" w:rsidRPr="009239F9" w:rsidRDefault="00747260" w:rsidP="00747260">
      <w:pPr>
        <w:spacing w:after="0" w:line="240" w:lineRule="auto"/>
        <w:rPr>
          <w:rFonts w:ascii="Times New Roman" w:hAnsi="Times New Roman" w:cs="Times New Roman"/>
        </w:rPr>
      </w:pPr>
      <w:r w:rsidRPr="009239F9">
        <w:rPr>
          <w:rFonts w:ascii="Times New Roman" w:hAnsi="Times New Roman" w:cs="Times New Roman"/>
        </w:rPr>
        <w:t>Члены счетной комиссии: Соколова З.Г. (доверенность №166 от 31.12.2016)</w:t>
      </w:r>
    </w:p>
    <w:p w:rsidR="00CA35CB" w:rsidRPr="005A1D07" w:rsidRDefault="00CA35CB" w:rsidP="00747260">
      <w:pPr>
        <w:spacing w:before="100" w:beforeAutospacing="1" w:after="0" w:line="240" w:lineRule="auto"/>
        <w:rPr>
          <w:rFonts w:ascii="Arial" w:hAnsi="Arial" w:cs="Arial"/>
        </w:rPr>
      </w:pPr>
    </w:p>
    <w:bookmarkEnd w:id="0"/>
    <w:p w:rsidR="00BE3EBB" w:rsidRPr="00D367FF" w:rsidRDefault="00BE3EBB" w:rsidP="00E02A4F">
      <w:pPr>
        <w:adjustRightInd w:val="0"/>
        <w:spacing w:after="0" w:line="240" w:lineRule="auto"/>
        <w:rPr>
          <w:rFonts w:ascii="Times New Roman" w:hAnsi="Times New Roman" w:cs="Times New Roman"/>
        </w:rPr>
      </w:pPr>
      <w:r w:rsidRPr="00E02A4F">
        <w:rPr>
          <w:rFonts w:ascii="Times New Roman" w:hAnsi="Times New Roman" w:cs="Times New Roman"/>
          <w:b/>
          <w:bCs/>
        </w:rPr>
        <w:t xml:space="preserve">Выступил - Председатель Собрания: </w:t>
      </w:r>
      <w:r w:rsidR="00CC49CD">
        <w:rPr>
          <w:rFonts w:ascii="Times New Roman" w:hAnsi="Times New Roman" w:cs="Times New Roman"/>
          <w:b/>
          <w:bCs/>
        </w:rPr>
        <w:t>Язев Константин Анатольевич</w:t>
      </w:r>
      <w:r w:rsidRPr="00D367FF">
        <w:rPr>
          <w:rFonts w:ascii="Times New Roman" w:hAnsi="Times New Roman" w:cs="Times New Roman"/>
        </w:rPr>
        <w:t>:</w:t>
      </w:r>
    </w:p>
    <w:p w:rsidR="009239F9" w:rsidRDefault="009239F9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7FF">
        <w:rPr>
          <w:rFonts w:ascii="Times New Roman" w:hAnsi="Times New Roman" w:cs="Times New Roman"/>
        </w:rPr>
        <w:t>«Уважаемые акционеры, есть ли вопросы по поводу результатов голосования или работы счетной комиссии? Нет.   Повестка дня исчерпана. Если замечания по порядку ведения собрания? Нет. На этом собрание завершает свою работу.</w:t>
      </w: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Pr="00CB259E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</w:rPr>
        <w:t xml:space="preserve">Время закрытия проведения годового общего собрания акционеров: </w:t>
      </w:r>
      <w:r w:rsidR="00D53DFD">
        <w:rPr>
          <w:rFonts w:ascii="Times New Roman" w:hAnsi="Times New Roman" w:cs="Times New Roman"/>
        </w:rPr>
        <w:t xml:space="preserve">23 </w:t>
      </w:r>
      <w:r w:rsidR="00D53DFD" w:rsidRPr="00687562">
        <w:rPr>
          <w:rFonts w:ascii="Times New Roman" w:hAnsi="Times New Roman" w:cs="Times New Roman"/>
        </w:rPr>
        <w:t>июня 2016</w:t>
      </w:r>
      <w:r w:rsidRPr="00687562">
        <w:rPr>
          <w:rFonts w:ascii="Times New Roman" w:hAnsi="Times New Roman" w:cs="Times New Roman"/>
        </w:rPr>
        <w:t xml:space="preserve">года </w:t>
      </w:r>
      <w:r w:rsidRPr="00687562">
        <w:rPr>
          <w:rFonts w:ascii="Times New Roman" w:hAnsi="Times New Roman" w:cs="Times New Roman"/>
          <w:b/>
          <w:bCs/>
        </w:rPr>
        <w:t>15 часов 30 минут;</w:t>
      </w:r>
    </w:p>
    <w:p w:rsidR="00BE3EBB" w:rsidRPr="00D367FF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1041">
        <w:rPr>
          <w:rFonts w:ascii="Times New Roman" w:hAnsi="Times New Roman" w:cs="Times New Roman"/>
        </w:rPr>
        <w:t>Настоящий протокол составлен</w:t>
      </w:r>
      <w:r>
        <w:rPr>
          <w:rFonts w:ascii="Times New Roman" w:hAnsi="Times New Roman" w:cs="Times New Roman"/>
        </w:rPr>
        <w:t xml:space="preserve"> </w:t>
      </w:r>
      <w:r w:rsidR="00D53DFD">
        <w:rPr>
          <w:rFonts w:ascii="Times New Roman" w:hAnsi="Times New Roman" w:cs="Times New Roman"/>
        </w:rPr>
        <w:t>23 июня 2016</w:t>
      </w:r>
      <w:r>
        <w:rPr>
          <w:rFonts w:ascii="Times New Roman" w:hAnsi="Times New Roman" w:cs="Times New Roman"/>
        </w:rPr>
        <w:t xml:space="preserve"> года</w:t>
      </w:r>
      <w:r w:rsidRPr="00271041">
        <w:rPr>
          <w:rFonts w:ascii="Times New Roman" w:hAnsi="Times New Roman" w:cs="Times New Roman"/>
        </w:rPr>
        <w:t xml:space="preserve"> </w:t>
      </w:r>
      <w:r w:rsidRPr="005733E0">
        <w:rPr>
          <w:rFonts w:ascii="Times New Roman" w:hAnsi="Times New Roman" w:cs="Times New Roman"/>
        </w:rPr>
        <w:t xml:space="preserve">в </w:t>
      </w:r>
      <w:r w:rsidR="00CC49CD">
        <w:rPr>
          <w:rFonts w:ascii="Times New Roman" w:hAnsi="Times New Roman" w:cs="Times New Roman"/>
        </w:rPr>
        <w:t>пяти</w:t>
      </w:r>
      <w:r w:rsidRPr="005733E0">
        <w:rPr>
          <w:rFonts w:ascii="Times New Roman" w:hAnsi="Times New Roman" w:cs="Times New Roman"/>
        </w:rPr>
        <w:t xml:space="preserve"> экземплярах.</w:t>
      </w:r>
    </w:p>
    <w:p w:rsidR="00747260" w:rsidRPr="00271041" w:rsidRDefault="00747260" w:rsidP="00A540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Приложения:</w:t>
      </w:r>
    </w:p>
    <w:p w:rsidR="009239F9" w:rsidRPr="0076718B" w:rsidRDefault="009239F9" w:rsidP="009239F9">
      <w:pPr>
        <w:pStyle w:val="af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акционеров Акционерного общества</w:t>
      </w:r>
      <w:r w:rsidRPr="0076718B">
        <w:rPr>
          <w:rFonts w:ascii="Times New Roman" w:hAnsi="Times New Roman" w:cs="Times New Roman"/>
        </w:rPr>
        <w:t xml:space="preserve"> «Автопарк № 1 «</w:t>
      </w:r>
      <w:proofErr w:type="spellStart"/>
      <w:r w:rsidRPr="0076718B">
        <w:rPr>
          <w:rFonts w:ascii="Times New Roman" w:hAnsi="Times New Roman" w:cs="Times New Roman"/>
        </w:rPr>
        <w:t>Спецтранс</w:t>
      </w:r>
      <w:proofErr w:type="spellEnd"/>
      <w:r w:rsidRPr="0076718B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принявших участие в общем собрании акционеров 23 июня 2016 года</w:t>
      </w:r>
    </w:p>
    <w:p w:rsidR="00BE3EBB" w:rsidRPr="009239F9" w:rsidRDefault="00BE3EBB" w:rsidP="00824BA2">
      <w:pPr>
        <w:pStyle w:val="af0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Протокол счетной комиссии</w:t>
      </w:r>
      <w:r w:rsidRPr="0076718B">
        <w:rPr>
          <w:rFonts w:ascii="Times New Roman" w:hAnsi="Times New Roman" w:cs="Times New Roman"/>
        </w:rPr>
        <w:t xml:space="preserve"> об итогах голосования на общем собрании акционеров </w:t>
      </w:r>
      <w:r w:rsidR="00D53DFD">
        <w:rPr>
          <w:rFonts w:ascii="Times New Roman" w:hAnsi="Times New Roman" w:cs="Times New Roman"/>
        </w:rPr>
        <w:t>АО</w:t>
      </w:r>
      <w:r w:rsidRPr="0076718B">
        <w:rPr>
          <w:rFonts w:ascii="Times New Roman" w:hAnsi="Times New Roman" w:cs="Times New Roman"/>
        </w:rPr>
        <w:t xml:space="preserve"> «Автопарк № 1 «</w:t>
      </w:r>
      <w:proofErr w:type="spellStart"/>
      <w:r w:rsidRPr="0076718B">
        <w:rPr>
          <w:rFonts w:ascii="Times New Roman" w:hAnsi="Times New Roman" w:cs="Times New Roman"/>
        </w:rPr>
        <w:t>Спецтранс</w:t>
      </w:r>
      <w:proofErr w:type="spellEnd"/>
      <w:r w:rsidRPr="0076718B">
        <w:rPr>
          <w:rFonts w:ascii="Times New Roman" w:hAnsi="Times New Roman" w:cs="Times New Roman"/>
        </w:rPr>
        <w:t xml:space="preserve">» от  </w:t>
      </w:r>
      <w:r w:rsidR="00D53DFD" w:rsidRPr="009239F9">
        <w:rPr>
          <w:rFonts w:ascii="Times New Roman" w:hAnsi="Times New Roman" w:cs="Times New Roman"/>
        </w:rPr>
        <w:t>23 июня 2016</w:t>
      </w:r>
      <w:r w:rsidRPr="009239F9">
        <w:rPr>
          <w:rFonts w:ascii="Times New Roman" w:hAnsi="Times New Roman" w:cs="Times New Roman"/>
        </w:rPr>
        <w:t>года</w:t>
      </w:r>
    </w:p>
    <w:p w:rsidR="009239F9" w:rsidRPr="009239F9" w:rsidRDefault="009239F9" w:rsidP="009239F9">
      <w:pPr>
        <w:pStyle w:val="a3"/>
        <w:numPr>
          <w:ilvl w:val="0"/>
          <w:numId w:val="1"/>
        </w:numPr>
        <w:tabs>
          <w:tab w:val="left" w:pos="284"/>
          <w:tab w:val="left" w:pos="709"/>
          <w:tab w:val="left" w:pos="9900"/>
        </w:tabs>
        <w:suppressAutoHyphens/>
        <w:spacing w:after="60"/>
        <w:ind w:right="-57"/>
        <w:jc w:val="left"/>
        <w:rPr>
          <w:rFonts w:ascii="Times New Roman" w:hAnsi="Times New Roman"/>
          <w:b w:val="0"/>
          <w:sz w:val="22"/>
          <w:szCs w:val="22"/>
        </w:rPr>
      </w:pPr>
      <w:r w:rsidRPr="009239F9">
        <w:rPr>
          <w:rFonts w:ascii="Times New Roman" w:hAnsi="Times New Roman"/>
          <w:b w:val="0"/>
          <w:sz w:val="22"/>
          <w:szCs w:val="22"/>
        </w:rPr>
        <w:t xml:space="preserve">ДОПОЛНЕНИЕ №3 </w:t>
      </w:r>
      <w:r w:rsidRPr="009239F9">
        <w:rPr>
          <w:rFonts w:ascii="Times New Roman" w:hAnsi="Times New Roman"/>
          <w:b w:val="0"/>
          <w:bCs w:val="0"/>
          <w:sz w:val="22"/>
          <w:szCs w:val="22"/>
        </w:rPr>
        <w:t xml:space="preserve"> к Договору залога движимого имущества </w:t>
      </w:r>
      <w:r w:rsidRPr="009239F9">
        <w:rPr>
          <w:rFonts w:ascii="Times New Roman" w:hAnsi="Times New Roman"/>
          <w:b w:val="0"/>
          <w:sz w:val="22"/>
          <w:szCs w:val="22"/>
        </w:rPr>
        <w:t xml:space="preserve">№ 110200/1336-ДЗ </w:t>
      </w:r>
    </w:p>
    <w:p w:rsidR="009239F9" w:rsidRDefault="009239F9" w:rsidP="009239F9">
      <w:pPr>
        <w:pStyle w:val="a6"/>
        <w:tabs>
          <w:tab w:val="left" w:pos="284"/>
          <w:tab w:val="left" w:pos="709"/>
        </w:tabs>
        <w:suppressAutoHyphens/>
        <w:spacing w:before="60"/>
        <w:ind w:left="644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9239F9">
        <w:rPr>
          <w:rFonts w:ascii="Times New Roman" w:hAnsi="Times New Roman" w:cs="Times New Roman"/>
          <w:b w:val="0"/>
          <w:sz w:val="22"/>
          <w:szCs w:val="22"/>
        </w:rPr>
        <w:t xml:space="preserve">между Государственной корпорацией «Банк развития и внешнеэкономической деятельности (Внешэкономбанк)» и </w:t>
      </w:r>
      <w:r w:rsidRPr="009239F9">
        <w:rPr>
          <w:rFonts w:ascii="Times New Roman" w:hAnsi="Times New Roman" w:cs="Times New Roman"/>
          <w:b w:val="0"/>
          <w:bCs w:val="0"/>
          <w:sz w:val="22"/>
          <w:szCs w:val="22"/>
        </w:rPr>
        <w:t>А</w:t>
      </w:r>
      <w:r w:rsidRPr="009239F9">
        <w:rPr>
          <w:rFonts w:ascii="Times New Roman" w:hAnsi="Times New Roman" w:cs="Times New Roman"/>
          <w:b w:val="0"/>
          <w:spacing w:val="2"/>
          <w:sz w:val="22"/>
          <w:szCs w:val="22"/>
        </w:rPr>
        <w:t xml:space="preserve">кционерным обществом </w:t>
      </w:r>
      <w:r w:rsidRPr="009239F9">
        <w:rPr>
          <w:rFonts w:ascii="Times New Roman" w:hAnsi="Times New Roman" w:cs="Times New Roman"/>
          <w:b w:val="0"/>
          <w:sz w:val="22"/>
          <w:szCs w:val="22"/>
        </w:rPr>
        <w:t>«Автопарк №1 «</w:t>
      </w:r>
      <w:proofErr w:type="spellStart"/>
      <w:r w:rsidRPr="009239F9">
        <w:rPr>
          <w:rFonts w:ascii="Times New Roman" w:hAnsi="Times New Roman" w:cs="Times New Roman"/>
          <w:b w:val="0"/>
          <w:sz w:val="22"/>
          <w:szCs w:val="22"/>
        </w:rPr>
        <w:t>Спецтранс</w:t>
      </w:r>
      <w:proofErr w:type="spellEnd"/>
      <w:r w:rsidRPr="009239F9"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8D76B4" w:rsidRDefault="008D76B4" w:rsidP="008D76B4">
      <w:pPr>
        <w:pStyle w:val="a6"/>
        <w:tabs>
          <w:tab w:val="left" w:pos="284"/>
          <w:tab w:val="left" w:pos="709"/>
        </w:tabs>
        <w:suppressAutoHyphens/>
        <w:spacing w:before="6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</w:t>
      </w:r>
    </w:p>
    <w:p w:rsidR="008D76B4" w:rsidRPr="009239F9" w:rsidRDefault="008D76B4" w:rsidP="008D76B4">
      <w:pPr>
        <w:pStyle w:val="a6"/>
        <w:numPr>
          <w:ilvl w:val="0"/>
          <w:numId w:val="1"/>
        </w:numPr>
        <w:tabs>
          <w:tab w:val="left" w:pos="284"/>
          <w:tab w:val="left" w:pos="709"/>
        </w:tabs>
        <w:suppressAutoHyphens/>
        <w:spacing w:before="60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Положение о материальном стимулировании членов совета директоров Акционерного общества «Автопарк №1 «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Спецтранс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>»</w:t>
      </w:r>
    </w:p>
    <w:p w:rsidR="009239F9" w:rsidRPr="009239F9" w:rsidRDefault="009239F9" w:rsidP="009239F9">
      <w:pPr>
        <w:pStyle w:val="af0"/>
        <w:ind w:left="644"/>
        <w:rPr>
          <w:rFonts w:ascii="Times New Roman" w:hAnsi="Times New Roman" w:cs="Times New Roman"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Председатель                                                                                        </w:t>
      </w:r>
      <w:r w:rsidR="00CC49CD">
        <w:rPr>
          <w:rFonts w:ascii="Times New Roman" w:hAnsi="Times New Roman" w:cs="Times New Roman"/>
          <w:b/>
          <w:bCs/>
        </w:rPr>
        <w:t>К</w:t>
      </w:r>
      <w:r w:rsidRPr="00D367FF">
        <w:rPr>
          <w:rFonts w:ascii="Times New Roman" w:hAnsi="Times New Roman" w:cs="Times New Roman"/>
          <w:b/>
          <w:bCs/>
        </w:rPr>
        <w:t>.</w:t>
      </w:r>
      <w:r w:rsidR="00CC49CD">
        <w:rPr>
          <w:rFonts w:ascii="Times New Roman" w:hAnsi="Times New Roman" w:cs="Times New Roman"/>
          <w:b/>
          <w:bCs/>
        </w:rPr>
        <w:t>А</w:t>
      </w:r>
      <w:r w:rsidRPr="00D367FF">
        <w:rPr>
          <w:rFonts w:ascii="Times New Roman" w:hAnsi="Times New Roman" w:cs="Times New Roman"/>
          <w:b/>
          <w:bCs/>
        </w:rPr>
        <w:t xml:space="preserve">. </w:t>
      </w:r>
      <w:r w:rsidR="00CC49CD">
        <w:rPr>
          <w:rFonts w:ascii="Times New Roman" w:hAnsi="Times New Roman" w:cs="Times New Roman"/>
          <w:b/>
          <w:bCs/>
        </w:rPr>
        <w:t>Язев</w:t>
      </w: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D76B4" w:rsidRDefault="008D76B4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D76B4" w:rsidRDefault="008D76B4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E3EBB" w:rsidRDefault="00BE3EBB" w:rsidP="00A540C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367FF">
        <w:rPr>
          <w:rFonts w:ascii="Times New Roman" w:hAnsi="Times New Roman" w:cs="Times New Roman"/>
          <w:b/>
          <w:bCs/>
        </w:rPr>
        <w:t xml:space="preserve">Секретарь                    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</w:t>
      </w:r>
      <w:r w:rsidRPr="00D367FF">
        <w:rPr>
          <w:rFonts w:ascii="Times New Roman" w:hAnsi="Times New Roman" w:cs="Times New Roman"/>
          <w:b/>
          <w:bCs/>
        </w:rPr>
        <w:t xml:space="preserve">Н.А. </w:t>
      </w:r>
      <w:proofErr w:type="spellStart"/>
      <w:r w:rsidRPr="00D367FF">
        <w:rPr>
          <w:rFonts w:ascii="Times New Roman" w:hAnsi="Times New Roman" w:cs="Times New Roman"/>
          <w:b/>
          <w:bCs/>
        </w:rPr>
        <w:t>Колычев</w:t>
      </w:r>
      <w:proofErr w:type="spellEnd"/>
      <w:r w:rsidRPr="00D367FF">
        <w:rPr>
          <w:rFonts w:ascii="Times New Roman" w:hAnsi="Times New Roman" w:cs="Times New Roman"/>
          <w:b/>
          <w:bCs/>
        </w:rPr>
        <w:t xml:space="preserve"> </w:t>
      </w:r>
    </w:p>
    <w:p w:rsidR="00BE3EBB" w:rsidRDefault="00BE3EB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BE3EBB" w:rsidRDefault="00BE3EB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  <w:bookmarkStart w:id="55" w:name="OLE_LINK1"/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9239F9" w:rsidRDefault="009239F9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3D732D" w:rsidRPr="00940BAE" w:rsidRDefault="00940BAE" w:rsidP="00940BAE">
      <w:pPr>
        <w:pStyle w:val="a3"/>
        <w:tabs>
          <w:tab w:val="left" w:pos="709"/>
          <w:tab w:val="left" w:pos="9900"/>
        </w:tabs>
        <w:suppressAutoHyphens/>
        <w:ind w:left="181" w:right="-57"/>
        <w:jc w:val="left"/>
        <w:rPr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Приложение</w:t>
      </w:r>
      <w:r w:rsidRPr="00940BAE">
        <w:rPr>
          <w:rFonts w:ascii="Times New Roman" w:hAnsi="Times New Roman"/>
          <w:b w:val="0"/>
          <w:sz w:val="20"/>
          <w:szCs w:val="20"/>
        </w:rPr>
        <w:t xml:space="preserve">   </w:t>
      </w:r>
    </w:p>
    <w:p w:rsidR="003D732D" w:rsidRDefault="003D732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</w:p>
    <w:p w:rsidR="00285EAD" w:rsidRPr="00285EAD" w:rsidRDefault="00285EAD" w:rsidP="00285EAD">
      <w:pPr>
        <w:pStyle w:val="a3"/>
        <w:tabs>
          <w:tab w:val="left" w:pos="709"/>
          <w:tab w:val="left" w:pos="9900"/>
        </w:tabs>
        <w:suppressAutoHyphens/>
        <w:ind w:left="181" w:right="-57"/>
        <w:rPr>
          <w:sz w:val="23"/>
          <w:szCs w:val="23"/>
        </w:rPr>
      </w:pPr>
      <w:r w:rsidRPr="00014389">
        <w:rPr>
          <w:sz w:val="23"/>
          <w:szCs w:val="23"/>
        </w:rPr>
        <w:t>ДОПОЛНЕНИЕ №</w:t>
      </w:r>
      <w:r w:rsidRPr="00285EAD">
        <w:rPr>
          <w:sz w:val="23"/>
          <w:szCs w:val="23"/>
        </w:rPr>
        <w:t>3</w:t>
      </w:r>
    </w:p>
    <w:p w:rsidR="00285EAD" w:rsidRPr="00285EAD" w:rsidRDefault="00285EAD" w:rsidP="00285EAD">
      <w:pPr>
        <w:pStyle w:val="a6"/>
        <w:tabs>
          <w:tab w:val="left" w:pos="284"/>
          <w:tab w:val="left" w:pos="709"/>
        </w:tabs>
        <w:suppressAutoHyphens/>
        <w:spacing w:after="60"/>
        <w:ind w:firstLine="539"/>
        <w:jc w:val="center"/>
        <w:rPr>
          <w:sz w:val="23"/>
          <w:szCs w:val="23"/>
        </w:rPr>
      </w:pPr>
      <w:r w:rsidRPr="00014389">
        <w:rPr>
          <w:b w:val="0"/>
          <w:bCs w:val="0"/>
          <w:sz w:val="23"/>
          <w:szCs w:val="23"/>
        </w:rPr>
        <w:t xml:space="preserve"> </w:t>
      </w:r>
      <w:r w:rsidRPr="00285EAD">
        <w:rPr>
          <w:bCs w:val="0"/>
          <w:sz w:val="23"/>
          <w:szCs w:val="23"/>
        </w:rPr>
        <w:t xml:space="preserve">к Договору залога движимого имущества </w:t>
      </w:r>
      <w:r w:rsidRPr="00285EAD">
        <w:rPr>
          <w:sz w:val="23"/>
          <w:szCs w:val="23"/>
        </w:rPr>
        <w:t xml:space="preserve">№ 110200/1336-ДЗ </w:t>
      </w:r>
    </w:p>
    <w:p w:rsidR="00285EAD" w:rsidRPr="00285EAD" w:rsidRDefault="00285EAD" w:rsidP="00285EAD">
      <w:pPr>
        <w:pStyle w:val="a6"/>
        <w:tabs>
          <w:tab w:val="left" w:pos="284"/>
          <w:tab w:val="left" w:pos="709"/>
        </w:tabs>
        <w:suppressAutoHyphens/>
        <w:spacing w:before="60"/>
        <w:ind w:firstLine="539"/>
        <w:jc w:val="center"/>
        <w:rPr>
          <w:b w:val="0"/>
          <w:sz w:val="23"/>
          <w:szCs w:val="23"/>
        </w:rPr>
      </w:pPr>
      <w:r w:rsidRPr="00285EAD">
        <w:rPr>
          <w:b w:val="0"/>
          <w:sz w:val="23"/>
          <w:szCs w:val="23"/>
        </w:rPr>
        <w:t xml:space="preserve">между Государственной корпорацией «Банк развития и внешнеэкономической деятельности (Внешэкономбанк)» и </w:t>
      </w:r>
      <w:bookmarkEnd w:id="55"/>
      <w:r w:rsidRPr="00285EAD">
        <w:rPr>
          <w:b w:val="0"/>
          <w:sz w:val="23"/>
          <w:szCs w:val="23"/>
        </w:rPr>
        <w:br/>
      </w:r>
      <w:r w:rsidRPr="00285EAD">
        <w:rPr>
          <w:b w:val="0"/>
          <w:bCs w:val="0"/>
          <w:sz w:val="23"/>
          <w:szCs w:val="23"/>
        </w:rPr>
        <w:t>А</w:t>
      </w:r>
      <w:r w:rsidRPr="00285EAD">
        <w:rPr>
          <w:b w:val="0"/>
          <w:spacing w:val="2"/>
          <w:sz w:val="23"/>
          <w:szCs w:val="23"/>
        </w:rPr>
        <w:t xml:space="preserve">кционерным обществом </w:t>
      </w:r>
      <w:r w:rsidRPr="00285EAD">
        <w:rPr>
          <w:b w:val="0"/>
          <w:sz w:val="23"/>
          <w:szCs w:val="23"/>
        </w:rPr>
        <w:t>«Автопарк №1 «</w:t>
      </w:r>
      <w:proofErr w:type="spellStart"/>
      <w:r w:rsidRPr="00285EAD">
        <w:rPr>
          <w:b w:val="0"/>
          <w:sz w:val="23"/>
          <w:szCs w:val="23"/>
        </w:rPr>
        <w:t>Спецтранс</w:t>
      </w:r>
      <w:proofErr w:type="spellEnd"/>
      <w:r w:rsidRPr="00285EAD">
        <w:rPr>
          <w:b w:val="0"/>
          <w:sz w:val="23"/>
          <w:szCs w:val="23"/>
        </w:rPr>
        <w:t>»</w:t>
      </w:r>
    </w:p>
    <w:p w:rsidR="00285EAD" w:rsidRPr="00014389" w:rsidRDefault="00285EAD" w:rsidP="00285EAD">
      <w:pPr>
        <w:pStyle w:val="a6"/>
        <w:tabs>
          <w:tab w:val="left" w:pos="284"/>
          <w:tab w:val="left" w:pos="709"/>
        </w:tabs>
        <w:suppressAutoHyphens/>
        <w:spacing w:before="240"/>
        <w:ind w:firstLine="539"/>
        <w:jc w:val="center"/>
        <w:rPr>
          <w:sz w:val="23"/>
          <w:szCs w:val="23"/>
        </w:rPr>
      </w:pPr>
    </w:p>
    <w:p w:rsidR="00285EAD" w:rsidRPr="00014389" w:rsidRDefault="00285EAD" w:rsidP="00285EAD">
      <w:pPr>
        <w:tabs>
          <w:tab w:val="left" w:pos="993"/>
          <w:tab w:val="left" w:pos="9900"/>
        </w:tabs>
        <w:suppressAutoHyphens/>
        <w:spacing w:line="288" w:lineRule="auto"/>
        <w:ind w:right="-54"/>
        <w:jc w:val="both"/>
        <w:rPr>
          <w:sz w:val="23"/>
          <w:szCs w:val="23"/>
        </w:rPr>
      </w:pPr>
      <w:r w:rsidRPr="00014389">
        <w:rPr>
          <w:sz w:val="23"/>
          <w:szCs w:val="23"/>
        </w:rPr>
        <w:t>г. Москва                                                                                       «</w:t>
      </w:r>
      <w:r>
        <w:rPr>
          <w:sz w:val="23"/>
          <w:szCs w:val="23"/>
        </w:rPr>
        <w:t>____</w:t>
      </w:r>
      <w:r w:rsidRPr="00014389">
        <w:rPr>
          <w:sz w:val="23"/>
          <w:szCs w:val="23"/>
        </w:rPr>
        <w:t>»</w:t>
      </w:r>
      <w:r>
        <w:rPr>
          <w:sz w:val="23"/>
          <w:szCs w:val="23"/>
        </w:rPr>
        <w:t xml:space="preserve"> ____________</w:t>
      </w:r>
      <w:r w:rsidRPr="00014389">
        <w:rPr>
          <w:sz w:val="23"/>
          <w:szCs w:val="23"/>
        </w:rPr>
        <w:t>201</w:t>
      </w:r>
      <w:r w:rsidRPr="00285EAD">
        <w:rPr>
          <w:sz w:val="23"/>
          <w:szCs w:val="23"/>
        </w:rPr>
        <w:t>6</w:t>
      </w:r>
      <w:r w:rsidRPr="00014389">
        <w:rPr>
          <w:sz w:val="23"/>
          <w:szCs w:val="23"/>
        </w:rPr>
        <w:t xml:space="preserve"> г.</w:t>
      </w:r>
    </w:p>
    <w:p w:rsidR="00285EAD" w:rsidRPr="00285EAD" w:rsidRDefault="00285EAD" w:rsidP="00285EAD">
      <w:pPr>
        <w:tabs>
          <w:tab w:val="left" w:pos="993"/>
          <w:tab w:val="left" w:pos="9900"/>
        </w:tabs>
        <w:suppressAutoHyphens/>
        <w:spacing w:before="240"/>
        <w:jc w:val="both"/>
        <w:rPr>
          <w:rFonts w:asciiTheme="minorHAnsi" w:hAnsiTheme="minorHAnsi" w:cstheme="minorHAnsi"/>
          <w:sz w:val="23"/>
          <w:szCs w:val="23"/>
        </w:rPr>
      </w:pPr>
    </w:p>
    <w:p w:rsidR="00285EAD" w:rsidRPr="00285EAD" w:rsidRDefault="00285EAD" w:rsidP="003D732D">
      <w:pPr>
        <w:pStyle w:val="a6"/>
        <w:suppressAutoHyphens/>
        <w:ind w:firstLine="720"/>
        <w:rPr>
          <w:rFonts w:asciiTheme="minorHAnsi" w:hAnsiTheme="minorHAnsi" w:cstheme="minorHAnsi"/>
          <w:b w:val="0"/>
          <w:spacing w:val="2"/>
          <w:sz w:val="23"/>
          <w:szCs w:val="23"/>
        </w:rPr>
      </w:pPr>
      <w:proofErr w:type="gramStart"/>
      <w:r w:rsidRPr="00285EAD">
        <w:rPr>
          <w:rFonts w:asciiTheme="minorHAnsi" w:hAnsiTheme="minorHAnsi" w:cstheme="minorHAnsi"/>
          <w:b w:val="0"/>
          <w:sz w:val="23"/>
          <w:szCs w:val="23"/>
        </w:rPr>
        <w:t xml:space="preserve">Государственная корпорация «Банк развития и внешнеэкономической деятельности (Внешэкономбанк)», именуемая в дальнейшем </w:t>
      </w:r>
      <w:r w:rsidRPr="00285EAD">
        <w:rPr>
          <w:rFonts w:asciiTheme="minorHAnsi" w:hAnsiTheme="minorHAnsi" w:cstheme="minorHAnsi"/>
          <w:sz w:val="23"/>
          <w:szCs w:val="23"/>
        </w:rPr>
        <w:t>«Залогодержатель», «Банк»</w:t>
      </w:r>
      <w:r w:rsidRPr="00285EAD">
        <w:rPr>
          <w:rFonts w:asciiTheme="minorHAnsi" w:hAnsiTheme="minorHAnsi" w:cstheme="minorHAnsi"/>
          <w:b w:val="0"/>
          <w:sz w:val="23"/>
          <w:szCs w:val="23"/>
        </w:rPr>
        <w:t xml:space="preserve"> в лице </w:t>
      </w:r>
      <w:r w:rsidRPr="00285EAD">
        <w:rPr>
          <w:rFonts w:asciiTheme="minorHAnsi" w:hAnsiTheme="minorHAnsi" w:cstheme="minorHAnsi"/>
          <w:b w:val="0"/>
          <w:spacing w:val="2"/>
          <w:sz w:val="23"/>
          <w:szCs w:val="23"/>
        </w:rPr>
        <w:t xml:space="preserve">Директора департамента сопровождения кредитных операций Внешэкономбанка Игоря Николаевича Логинова, действующего на основании доверенности </w:t>
      </w:r>
      <w:r w:rsidRPr="00285EAD">
        <w:rPr>
          <w:rFonts w:asciiTheme="minorHAnsi" w:hAnsiTheme="minorHAnsi" w:cstheme="minorHAnsi"/>
          <w:b w:val="0"/>
          <w:bCs w:val="0"/>
          <w:sz w:val="23"/>
          <w:szCs w:val="23"/>
        </w:rPr>
        <w:t>от 01 апреля 2013 г. за №  184/150000 (</w:t>
      </w:r>
      <w:r w:rsidRPr="00285EAD">
        <w:rPr>
          <w:rFonts w:asciiTheme="minorHAnsi" w:hAnsiTheme="minorHAnsi" w:cstheme="minorHAnsi"/>
          <w:b w:val="0"/>
          <w:sz w:val="23"/>
          <w:szCs w:val="23"/>
        </w:rPr>
        <w:t xml:space="preserve">зарегистрированной в реестре от 01 апреля 2013 г. за № 5-224 нотариусом города Москвы </w:t>
      </w:r>
      <w:proofErr w:type="spellStart"/>
      <w:r w:rsidRPr="00285EAD">
        <w:rPr>
          <w:rFonts w:asciiTheme="minorHAnsi" w:hAnsiTheme="minorHAnsi" w:cstheme="minorHAnsi"/>
          <w:b w:val="0"/>
          <w:sz w:val="23"/>
          <w:szCs w:val="23"/>
        </w:rPr>
        <w:t>Капура</w:t>
      </w:r>
      <w:proofErr w:type="spellEnd"/>
      <w:r w:rsidRPr="00285EAD">
        <w:rPr>
          <w:rFonts w:asciiTheme="minorHAnsi" w:hAnsiTheme="minorHAnsi" w:cstheme="minorHAnsi"/>
          <w:b w:val="0"/>
          <w:sz w:val="23"/>
          <w:szCs w:val="23"/>
        </w:rPr>
        <w:t xml:space="preserve"> О.И.), </w:t>
      </w:r>
      <w:r w:rsidRPr="00285EAD">
        <w:rPr>
          <w:rFonts w:asciiTheme="minorHAnsi" w:hAnsiTheme="minorHAnsi" w:cstheme="minorHAnsi"/>
          <w:b w:val="0"/>
          <w:spacing w:val="2"/>
          <w:sz w:val="23"/>
          <w:szCs w:val="23"/>
        </w:rPr>
        <w:t xml:space="preserve">с одной стороны, </w:t>
      </w:r>
      <w:proofErr w:type="gramEnd"/>
    </w:p>
    <w:p w:rsidR="00285EAD" w:rsidRPr="00285EAD" w:rsidRDefault="00285EAD" w:rsidP="003D732D">
      <w:pPr>
        <w:pStyle w:val="a8"/>
        <w:widowControl w:val="0"/>
        <w:spacing w:after="0" w:line="240" w:lineRule="auto"/>
        <w:ind w:firstLine="720"/>
        <w:rPr>
          <w:rFonts w:asciiTheme="minorHAnsi" w:hAnsiTheme="minorHAnsi" w:cstheme="minorHAnsi"/>
          <w:sz w:val="23"/>
          <w:szCs w:val="23"/>
        </w:rPr>
      </w:pPr>
      <w:proofErr w:type="gramStart"/>
      <w:r w:rsidRPr="00285EAD">
        <w:rPr>
          <w:rFonts w:asciiTheme="minorHAnsi" w:hAnsiTheme="minorHAnsi" w:cstheme="minorHAnsi"/>
          <w:spacing w:val="2"/>
          <w:sz w:val="23"/>
          <w:szCs w:val="23"/>
        </w:rPr>
        <w:t xml:space="preserve">и Акционерное общество </w:t>
      </w:r>
      <w:r w:rsidRPr="00285EAD">
        <w:rPr>
          <w:rFonts w:asciiTheme="minorHAnsi" w:hAnsiTheme="minorHAnsi" w:cstheme="minorHAnsi"/>
          <w:sz w:val="23"/>
          <w:szCs w:val="23"/>
        </w:rPr>
        <w:t>«Автопарк №1 «</w:t>
      </w:r>
      <w:proofErr w:type="spellStart"/>
      <w:r w:rsidRPr="00285EAD">
        <w:rPr>
          <w:rFonts w:asciiTheme="minorHAnsi" w:hAnsiTheme="minorHAnsi" w:cstheme="minorHAnsi"/>
          <w:sz w:val="23"/>
          <w:szCs w:val="23"/>
        </w:rPr>
        <w:t>Спецтранс</w:t>
      </w:r>
      <w:proofErr w:type="spellEnd"/>
      <w:r w:rsidRPr="00285EAD">
        <w:rPr>
          <w:rFonts w:asciiTheme="minorHAnsi" w:hAnsiTheme="minorHAnsi" w:cstheme="minorHAnsi"/>
          <w:sz w:val="23"/>
          <w:szCs w:val="23"/>
        </w:rPr>
        <w:t>» (АО «Автопарк №1 «</w:t>
      </w:r>
      <w:proofErr w:type="spellStart"/>
      <w:r w:rsidRPr="00285EAD">
        <w:rPr>
          <w:rFonts w:asciiTheme="minorHAnsi" w:hAnsiTheme="minorHAnsi" w:cstheme="minorHAnsi"/>
          <w:sz w:val="23"/>
          <w:szCs w:val="23"/>
        </w:rPr>
        <w:t>Спецтранс</w:t>
      </w:r>
      <w:proofErr w:type="spellEnd"/>
      <w:r w:rsidRPr="00285EAD">
        <w:rPr>
          <w:rFonts w:asciiTheme="minorHAnsi" w:hAnsiTheme="minorHAnsi" w:cstheme="minorHAnsi"/>
          <w:sz w:val="23"/>
          <w:szCs w:val="23"/>
        </w:rPr>
        <w:t>») (адрес/реквизиты:</w:t>
      </w:r>
      <w:proofErr w:type="gramEnd"/>
      <w:r w:rsidRPr="00285EA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 w:rsidRPr="00285EAD">
        <w:rPr>
          <w:rFonts w:asciiTheme="minorHAnsi" w:hAnsiTheme="minorHAnsi" w:cstheme="minorHAnsi"/>
          <w:sz w:val="23"/>
          <w:szCs w:val="23"/>
        </w:rPr>
        <w:t>Люботинский</w:t>
      </w:r>
      <w:proofErr w:type="spellEnd"/>
      <w:r w:rsidRPr="00285EA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Pr="00285EAD">
        <w:rPr>
          <w:rFonts w:asciiTheme="minorHAnsi" w:hAnsiTheme="minorHAnsi" w:cstheme="minorHAnsi"/>
          <w:sz w:val="23"/>
          <w:szCs w:val="23"/>
        </w:rPr>
        <w:t>пр-т</w:t>
      </w:r>
      <w:proofErr w:type="spellEnd"/>
      <w:r w:rsidRPr="00285EAD">
        <w:rPr>
          <w:rFonts w:asciiTheme="minorHAnsi" w:hAnsiTheme="minorHAnsi" w:cstheme="minorHAnsi"/>
          <w:sz w:val="23"/>
          <w:szCs w:val="23"/>
        </w:rPr>
        <w:t>, д. 7, г. Санкт-Петербург, 196105, ИНН 7830002705, ОГРН 1027804847696)</w:t>
      </w:r>
      <w:r w:rsidRPr="00285EAD">
        <w:rPr>
          <w:rFonts w:asciiTheme="minorHAnsi" w:hAnsiTheme="minorHAnsi" w:cstheme="minorHAnsi"/>
          <w:spacing w:val="2"/>
          <w:sz w:val="23"/>
          <w:szCs w:val="23"/>
        </w:rPr>
        <w:t xml:space="preserve">, именуемое в дальнейшем «Заемщик» или «Залогодатель», в лице </w:t>
      </w:r>
      <w:r w:rsidRPr="00285EAD">
        <w:rPr>
          <w:rFonts w:asciiTheme="minorHAnsi" w:hAnsiTheme="minorHAnsi" w:cstheme="minorHAnsi"/>
          <w:sz w:val="23"/>
          <w:szCs w:val="23"/>
        </w:rPr>
        <w:t>Генерального директора Анатолия Владимировича Язева, действующего на основании Устава</w:t>
      </w:r>
      <w:r w:rsidRPr="00285EAD">
        <w:rPr>
          <w:rFonts w:asciiTheme="minorHAnsi" w:hAnsiTheme="minorHAnsi" w:cstheme="minorHAnsi"/>
          <w:i/>
          <w:spacing w:val="2"/>
          <w:sz w:val="23"/>
          <w:szCs w:val="23"/>
        </w:rPr>
        <w:t>,</w:t>
      </w:r>
      <w:r w:rsidRPr="00285EAD">
        <w:rPr>
          <w:rFonts w:asciiTheme="minorHAnsi" w:hAnsiTheme="minorHAnsi" w:cstheme="minorHAnsi"/>
          <w:spacing w:val="2"/>
          <w:sz w:val="23"/>
          <w:szCs w:val="23"/>
        </w:rPr>
        <w:t xml:space="preserve"> с другой стороны,</w:t>
      </w:r>
      <w:proofErr w:type="gramEnd"/>
    </w:p>
    <w:p w:rsidR="00285EAD" w:rsidRPr="00285EAD" w:rsidRDefault="00285EAD" w:rsidP="003D732D">
      <w:pPr>
        <w:pStyle w:val="a6"/>
        <w:tabs>
          <w:tab w:val="left" w:pos="284"/>
          <w:tab w:val="left" w:pos="567"/>
        </w:tabs>
        <w:suppressAutoHyphens/>
        <w:ind w:firstLine="720"/>
        <w:rPr>
          <w:rFonts w:asciiTheme="minorHAnsi" w:hAnsiTheme="minorHAnsi" w:cstheme="minorHAnsi"/>
          <w:sz w:val="23"/>
          <w:szCs w:val="23"/>
        </w:rPr>
      </w:pPr>
      <w:r w:rsidRPr="00285EAD">
        <w:rPr>
          <w:rFonts w:asciiTheme="minorHAnsi" w:hAnsiTheme="minorHAnsi" w:cstheme="minorHAnsi"/>
          <w:b w:val="0"/>
          <w:sz w:val="23"/>
          <w:szCs w:val="23"/>
        </w:rPr>
        <w:t>при этом</w:t>
      </w:r>
      <w:r w:rsidRPr="00285EAD">
        <w:rPr>
          <w:rFonts w:asciiTheme="minorHAnsi" w:hAnsiTheme="minorHAnsi" w:cstheme="minorHAnsi"/>
          <w:sz w:val="23"/>
          <w:szCs w:val="23"/>
        </w:rPr>
        <w:t xml:space="preserve"> Залогодержатель </w:t>
      </w:r>
      <w:r w:rsidRPr="00285EAD">
        <w:rPr>
          <w:rFonts w:asciiTheme="minorHAnsi" w:hAnsiTheme="minorHAnsi" w:cstheme="minorHAnsi"/>
          <w:b w:val="0"/>
          <w:sz w:val="23"/>
          <w:szCs w:val="23"/>
        </w:rPr>
        <w:t>и</w:t>
      </w:r>
      <w:r w:rsidRPr="00285EAD">
        <w:rPr>
          <w:rFonts w:asciiTheme="minorHAnsi" w:hAnsiTheme="minorHAnsi" w:cstheme="minorHAnsi"/>
          <w:sz w:val="23"/>
          <w:szCs w:val="23"/>
        </w:rPr>
        <w:t xml:space="preserve"> Залогодатель </w:t>
      </w:r>
      <w:r w:rsidRPr="00285EAD">
        <w:rPr>
          <w:rFonts w:asciiTheme="minorHAnsi" w:hAnsiTheme="minorHAnsi" w:cstheme="minorHAnsi"/>
          <w:b w:val="0"/>
          <w:sz w:val="23"/>
          <w:szCs w:val="23"/>
        </w:rPr>
        <w:t xml:space="preserve">совместно именуются в дальнейшем «Стороны», а по отдельности </w:t>
      </w:r>
      <w:r w:rsidRPr="00285EAD">
        <w:rPr>
          <w:rFonts w:asciiTheme="minorHAnsi" w:hAnsiTheme="minorHAnsi" w:cstheme="minorHAnsi"/>
          <w:sz w:val="23"/>
          <w:szCs w:val="23"/>
        </w:rPr>
        <w:t xml:space="preserve">– </w:t>
      </w:r>
      <w:r w:rsidRPr="00285EAD">
        <w:rPr>
          <w:rFonts w:asciiTheme="minorHAnsi" w:hAnsiTheme="minorHAnsi" w:cstheme="minorHAnsi"/>
          <w:b w:val="0"/>
          <w:sz w:val="23"/>
          <w:szCs w:val="23"/>
        </w:rPr>
        <w:t>«Сторона»</w:t>
      </w:r>
      <w:r w:rsidRPr="00285EAD">
        <w:rPr>
          <w:rFonts w:asciiTheme="minorHAnsi" w:hAnsiTheme="minorHAnsi" w:cstheme="minorHAnsi"/>
          <w:sz w:val="23"/>
          <w:szCs w:val="23"/>
        </w:rPr>
        <w:t>,</w:t>
      </w:r>
    </w:p>
    <w:p w:rsidR="00285EAD" w:rsidRPr="00285EAD" w:rsidRDefault="00285EAD" w:rsidP="003D732D">
      <w:pPr>
        <w:tabs>
          <w:tab w:val="left" w:pos="990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z w:val="23"/>
          <w:szCs w:val="23"/>
        </w:rPr>
      </w:pPr>
      <w:r w:rsidRPr="00285EAD">
        <w:rPr>
          <w:rFonts w:asciiTheme="minorHAnsi" w:hAnsiTheme="minorHAnsi" w:cstheme="minorHAnsi"/>
          <w:sz w:val="23"/>
          <w:szCs w:val="23"/>
        </w:rPr>
        <w:t>принимая во внимание:</w:t>
      </w:r>
    </w:p>
    <w:p w:rsidR="00285EAD" w:rsidRPr="00285EAD" w:rsidRDefault="00285EAD" w:rsidP="003D732D">
      <w:pPr>
        <w:numPr>
          <w:ilvl w:val="0"/>
          <w:numId w:val="3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285EAD">
        <w:rPr>
          <w:rFonts w:asciiTheme="minorHAnsi" w:hAnsiTheme="minorHAnsi" w:cstheme="minorHAnsi"/>
          <w:bCs/>
          <w:sz w:val="23"/>
          <w:szCs w:val="23"/>
        </w:rPr>
        <w:t>Кредитное соглашение от 01 марта 2013 г. № 110100/1336 в редакции дополнения №1 от 25 июля 2014 г. к нему</w:t>
      </w:r>
      <w:r w:rsidRPr="00285EAD">
        <w:rPr>
          <w:rFonts w:asciiTheme="minorHAnsi" w:hAnsiTheme="minorHAnsi" w:cstheme="minorHAnsi"/>
          <w:sz w:val="23"/>
          <w:szCs w:val="23"/>
        </w:rPr>
        <w:t xml:space="preserve"> (в дальнейшем – </w:t>
      </w:r>
      <w:r w:rsidRPr="00285EAD">
        <w:rPr>
          <w:rFonts w:asciiTheme="minorHAnsi" w:hAnsiTheme="minorHAnsi" w:cstheme="minorHAnsi"/>
          <w:b/>
          <w:sz w:val="23"/>
          <w:szCs w:val="23"/>
        </w:rPr>
        <w:t>«Соглашение»</w:t>
      </w:r>
      <w:r w:rsidRPr="00285EAD">
        <w:rPr>
          <w:rFonts w:asciiTheme="minorHAnsi" w:hAnsiTheme="minorHAnsi" w:cstheme="minorHAnsi"/>
          <w:sz w:val="23"/>
          <w:szCs w:val="23"/>
        </w:rPr>
        <w:t>)</w:t>
      </w:r>
      <w:r w:rsidRPr="00285EAD">
        <w:rPr>
          <w:rFonts w:asciiTheme="minorHAnsi" w:hAnsiTheme="minorHAnsi" w:cstheme="minorHAnsi"/>
          <w:bCs/>
          <w:sz w:val="23"/>
          <w:szCs w:val="23"/>
        </w:rPr>
        <w:t>, заключенное между</w:t>
      </w:r>
      <w:r w:rsidRPr="00285EAD">
        <w:rPr>
          <w:rFonts w:asciiTheme="minorHAnsi" w:hAnsiTheme="minorHAnsi" w:cstheme="minorHAnsi"/>
          <w:sz w:val="23"/>
          <w:szCs w:val="23"/>
        </w:rPr>
        <w:t xml:space="preserve"> Залогодержателем и Заемщиком в г. Москве; </w:t>
      </w:r>
    </w:p>
    <w:p w:rsidR="00285EAD" w:rsidRPr="00285EAD" w:rsidRDefault="00285EAD" w:rsidP="003D732D">
      <w:pPr>
        <w:numPr>
          <w:ilvl w:val="0"/>
          <w:numId w:val="35"/>
        </w:numPr>
        <w:tabs>
          <w:tab w:val="left" w:pos="993"/>
          <w:tab w:val="left" w:pos="1276"/>
        </w:tabs>
        <w:suppressAutoHyphens/>
        <w:spacing w:after="0" w:line="240" w:lineRule="auto"/>
        <w:ind w:left="0" w:firstLine="720"/>
        <w:jc w:val="both"/>
        <w:rPr>
          <w:rFonts w:asciiTheme="minorHAnsi" w:hAnsiTheme="minorHAnsi" w:cstheme="minorHAnsi"/>
          <w:bCs/>
          <w:sz w:val="23"/>
          <w:szCs w:val="23"/>
        </w:rPr>
      </w:pPr>
      <w:r w:rsidRPr="00285EAD">
        <w:rPr>
          <w:rFonts w:asciiTheme="minorHAnsi" w:hAnsiTheme="minorHAnsi" w:cstheme="minorHAnsi"/>
          <w:sz w:val="23"/>
          <w:szCs w:val="23"/>
        </w:rPr>
        <w:t>Договор залога движимого имущества от 12 июля 2013 г.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285EAD">
        <w:rPr>
          <w:rFonts w:asciiTheme="minorHAnsi" w:hAnsiTheme="minorHAnsi" w:cstheme="minorHAnsi"/>
          <w:sz w:val="23"/>
          <w:szCs w:val="23"/>
        </w:rPr>
        <w:t>№  110200/1336-ДЗ в редакции дополнения №1 от 16 июня 2015 г.</w:t>
      </w:r>
      <w:r>
        <w:rPr>
          <w:rFonts w:asciiTheme="minorHAnsi" w:hAnsiTheme="minorHAnsi" w:cstheme="minorHAnsi"/>
          <w:sz w:val="23"/>
          <w:szCs w:val="23"/>
        </w:rPr>
        <w:t>, допол</w:t>
      </w:r>
      <w:r w:rsidRPr="00285EAD">
        <w:rPr>
          <w:rFonts w:asciiTheme="minorHAnsi" w:hAnsiTheme="minorHAnsi" w:cstheme="minorHAnsi"/>
          <w:sz w:val="23"/>
          <w:szCs w:val="23"/>
        </w:rPr>
        <w:t>н</w:t>
      </w:r>
      <w:r>
        <w:rPr>
          <w:rFonts w:asciiTheme="minorHAnsi" w:hAnsiTheme="minorHAnsi" w:cstheme="minorHAnsi"/>
          <w:sz w:val="23"/>
          <w:szCs w:val="23"/>
        </w:rPr>
        <w:t>е</w:t>
      </w:r>
      <w:r w:rsidRPr="00285EAD">
        <w:rPr>
          <w:rFonts w:asciiTheme="minorHAnsi" w:hAnsiTheme="minorHAnsi" w:cstheme="minorHAnsi"/>
          <w:sz w:val="23"/>
          <w:szCs w:val="23"/>
        </w:rPr>
        <w:t xml:space="preserve">ния №2 от 16 июня 2015 г. к нему (в дальнейшем - </w:t>
      </w:r>
      <w:r w:rsidRPr="00285EAD">
        <w:rPr>
          <w:rFonts w:asciiTheme="minorHAnsi" w:hAnsiTheme="minorHAnsi" w:cstheme="minorHAnsi"/>
          <w:b/>
          <w:sz w:val="23"/>
          <w:szCs w:val="23"/>
        </w:rPr>
        <w:t>«Договор»</w:t>
      </w:r>
      <w:r w:rsidRPr="00285EAD">
        <w:rPr>
          <w:rFonts w:asciiTheme="minorHAnsi" w:hAnsiTheme="minorHAnsi" w:cstheme="minorHAnsi"/>
          <w:sz w:val="23"/>
          <w:szCs w:val="23"/>
        </w:rPr>
        <w:t xml:space="preserve">), </w:t>
      </w:r>
      <w:r w:rsidRPr="00285EAD">
        <w:rPr>
          <w:rFonts w:asciiTheme="minorHAnsi" w:hAnsiTheme="minorHAnsi" w:cstheme="minorHAnsi"/>
          <w:bCs/>
          <w:sz w:val="23"/>
          <w:szCs w:val="23"/>
        </w:rPr>
        <w:t>заключенный между</w:t>
      </w:r>
      <w:r w:rsidRPr="00285EAD">
        <w:rPr>
          <w:rFonts w:asciiTheme="minorHAnsi" w:hAnsiTheme="minorHAnsi" w:cstheme="minorHAnsi"/>
          <w:sz w:val="23"/>
          <w:szCs w:val="23"/>
        </w:rPr>
        <w:t xml:space="preserve"> Залогодержателем и Залогодателем в г.  Москве;</w:t>
      </w:r>
    </w:p>
    <w:p w:rsidR="00285EAD" w:rsidRPr="00285EAD" w:rsidRDefault="00285EAD" w:rsidP="003D732D">
      <w:pPr>
        <w:tabs>
          <w:tab w:val="left" w:pos="990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z w:val="23"/>
          <w:szCs w:val="23"/>
        </w:rPr>
      </w:pPr>
      <w:r w:rsidRPr="00285EAD">
        <w:rPr>
          <w:rFonts w:asciiTheme="minorHAnsi" w:hAnsiTheme="minorHAnsi" w:cstheme="minorHAnsi"/>
          <w:sz w:val="23"/>
          <w:szCs w:val="23"/>
        </w:rPr>
        <w:t xml:space="preserve">заключили настоящее Дополнение №3 к Договору (в дальнейшем – </w:t>
      </w:r>
      <w:r w:rsidRPr="00285EAD">
        <w:rPr>
          <w:rFonts w:asciiTheme="minorHAnsi" w:hAnsiTheme="minorHAnsi" w:cstheme="minorHAnsi"/>
          <w:sz w:val="23"/>
          <w:szCs w:val="23"/>
        </w:rPr>
        <w:br/>
        <w:t>«</w:t>
      </w:r>
      <w:r w:rsidRPr="00285EAD">
        <w:rPr>
          <w:rFonts w:asciiTheme="minorHAnsi" w:hAnsiTheme="minorHAnsi" w:cstheme="minorHAnsi"/>
          <w:b/>
          <w:sz w:val="23"/>
          <w:szCs w:val="23"/>
        </w:rPr>
        <w:t>Дополнение №3</w:t>
      </w:r>
      <w:r w:rsidRPr="00285EAD">
        <w:rPr>
          <w:rFonts w:asciiTheme="minorHAnsi" w:hAnsiTheme="minorHAnsi" w:cstheme="minorHAnsi"/>
          <w:sz w:val="23"/>
          <w:szCs w:val="23"/>
        </w:rPr>
        <w:t>») о нижеследующем:</w:t>
      </w:r>
    </w:p>
    <w:p w:rsidR="00285EAD" w:rsidRPr="00285EAD" w:rsidRDefault="00285EAD" w:rsidP="003D732D">
      <w:pPr>
        <w:pStyle w:val="a6"/>
        <w:widowControl w:val="0"/>
        <w:numPr>
          <w:ilvl w:val="0"/>
          <w:numId w:val="34"/>
        </w:numPr>
        <w:tabs>
          <w:tab w:val="clear" w:pos="1437"/>
          <w:tab w:val="num" w:pos="0"/>
          <w:tab w:val="num" w:pos="993"/>
        </w:tabs>
        <w:suppressAutoHyphens/>
        <w:autoSpaceDE/>
        <w:autoSpaceDN/>
        <w:ind w:left="0" w:firstLine="720"/>
        <w:rPr>
          <w:rFonts w:asciiTheme="minorHAnsi" w:hAnsiTheme="minorHAnsi" w:cstheme="minorHAnsi"/>
          <w:b w:val="0"/>
          <w:sz w:val="23"/>
          <w:szCs w:val="23"/>
        </w:rPr>
      </w:pPr>
      <w:r w:rsidRPr="00285EAD">
        <w:rPr>
          <w:rFonts w:asciiTheme="minorHAnsi" w:hAnsiTheme="minorHAnsi" w:cstheme="minorHAnsi"/>
          <w:b w:val="0"/>
          <w:sz w:val="23"/>
          <w:szCs w:val="23"/>
        </w:rPr>
        <w:t>Изложить пункты 1.1, 1.2 и 1.7. статьи 1 Договора в следующей редакции:</w:t>
      </w:r>
    </w:p>
    <w:p w:rsidR="00285EAD" w:rsidRPr="00285EAD" w:rsidRDefault="00285EAD" w:rsidP="003D732D">
      <w:pPr>
        <w:pStyle w:val="a6"/>
        <w:tabs>
          <w:tab w:val="num" w:pos="0"/>
        </w:tabs>
        <w:suppressAutoHyphens/>
        <w:ind w:firstLine="720"/>
        <w:rPr>
          <w:rFonts w:asciiTheme="minorHAnsi" w:hAnsiTheme="minorHAnsi" w:cstheme="minorHAnsi"/>
          <w:b w:val="0"/>
          <w:sz w:val="23"/>
          <w:szCs w:val="23"/>
        </w:rPr>
      </w:pPr>
      <w:r w:rsidRPr="00285EAD">
        <w:rPr>
          <w:rFonts w:asciiTheme="minorHAnsi" w:hAnsiTheme="minorHAnsi" w:cstheme="minorHAnsi"/>
          <w:b w:val="0"/>
          <w:sz w:val="23"/>
          <w:szCs w:val="23"/>
        </w:rPr>
        <w:t>«1.1. В обеспечение исполнения своих обязательств по Соглашению Залогодатель передает Залогодержателю в залог движимое имущество (далее - «Имущество» / «Предмет залога»), принадлежащее Залогодателю на праве собственности, перечень которого приведен в Приложениях №1-№3, Приложениях №5-№9 к Договору, которые являются неотъемлемой частью Договора (далее – «Приложения»)»</w:t>
      </w:r>
    </w:p>
    <w:p w:rsidR="00285EAD" w:rsidRPr="00285EAD" w:rsidRDefault="00285EAD" w:rsidP="003D732D">
      <w:pPr>
        <w:pStyle w:val="a6"/>
        <w:tabs>
          <w:tab w:val="num" w:pos="0"/>
        </w:tabs>
        <w:suppressAutoHyphens/>
        <w:ind w:firstLine="720"/>
        <w:rPr>
          <w:rFonts w:asciiTheme="minorHAnsi" w:hAnsiTheme="minorHAnsi" w:cstheme="minorHAnsi"/>
          <w:b w:val="0"/>
          <w:sz w:val="23"/>
          <w:szCs w:val="23"/>
        </w:rPr>
      </w:pPr>
      <w:r w:rsidRPr="00285EAD">
        <w:rPr>
          <w:rFonts w:asciiTheme="minorHAnsi" w:hAnsiTheme="minorHAnsi" w:cstheme="minorHAnsi"/>
          <w:sz w:val="23"/>
          <w:szCs w:val="23"/>
        </w:rPr>
        <w:lastRenderedPageBreak/>
        <w:t xml:space="preserve">«1.2. </w:t>
      </w:r>
      <w:r w:rsidRPr="00285EAD">
        <w:rPr>
          <w:rFonts w:asciiTheme="minorHAnsi" w:hAnsiTheme="minorHAnsi" w:cstheme="minorHAnsi"/>
          <w:b w:val="0"/>
          <w:sz w:val="23"/>
          <w:szCs w:val="23"/>
        </w:rPr>
        <w:t>Для целей статей 340 и 345 Гражданского кодекса Российской Федерации Стороны соглашаются, что стоимость Предмета залога составляет 102 549 864 (Сто два миллиона пятьсот сорок девять тысяч восемьсот шестьдесят четыре 40/100) рублей.</w:t>
      </w:r>
    </w:p>
    <w:p w:rsidR="00285EAD" w:rsidRPr="00285EAD" w:rsidRDefault="00285EAD" w:rsidP="003D732D">
      <w:pPr>
        <w:pStyle w:val="a6"/>
        <w:tabs>
          <w:tab w:val="num" w:pos="0"/>
        </w:tabs>
        <w:suppressAutoHyphens/>
        <w:ind w:firstLine="720"/>
        <w:rPr>
          <w:rFonts w:asciiTheme="minorHAnsi" w:hAnsiTheme="minorHAnsi" w:cstheme="minorHAnsi"/>
          <w:b w:val="0"/>
          <w:sz w:val="23"/>
          <w:szCs w:val="23"/>
        </w:rPr>
      </w:pPr>
      <w:r w:rsidRPr="00285EAD">
        <w:rPr>
          <w:rFonts w:asciiTheme="minorHAnsi" w:hAnsiTheme="minorHAnsi" w:cstheme="minorHAnsi"/>
          <w:b w:val="0"/>
          <w:sz w:val="23"/>
          <w:szCs w:val="23"/>
        </w:rPr>
        <w:t>Состав и стоимость каждого из объектов имущества, входящего в состав Имущества, приведена в Приложениях</w:t>
      </w:r>
      <w:proofErr w:type="gramStart"/>
      <w:r w:rsidRPr="00285EAD">
        <w:rPr>
          <w:rFonts w:asciiTheme="minorHAnsi" w:hAnsiTheme="minorHAnsi" w:cstheme="minorHAnsi"/>
          <w:b w:val="0"/>
          <w:sz w:val="23"/>
          <w:szCs w:val="23"/>
        </w:rPr>
        <w:t>.»</w:t>
      </w:r>
      <w:proofErr w:type="gramEnd"/>
    </w:p>
    <w:p w:rsidR="00285EAD" w:rsidRPr="00285EAD" w:rsidRDefault="00285EAD" w:rsidP="003D732D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z w:val="23"/>
          <w:szCs w:val="23"/>
        </w:rPr>
      </w:pPr>
      <w:r w:rsidRPr="00285EAD">
        <w:rPr>
          <w:rFonts w:asciiTheme="minorHAnsi" w:hAnsiTheme="minorHAnsi" w:cstheme="minorHAnsi"/>
          <w:sz w:val="23"/>
          <w:szCs w:val="23"/>
        </w:rPr>
        <w:t xml:space="preserve">«1.7. Переданное в </w:t>
      </w:r>
      <w:proofErr w:type="gramStart"/>
      <w:r w:rsidRPr="00285EAD">
        <w:rPr>
          <w:rFonts w:asciiTheme="minorHAnsi" w:hAnsiTheme="minorHAnsi" w:cstheme="minorHAnsi"/>
          <w:sz w:val="23"/>
          <w:szCs w:val="23"/>
        </w:rPr>
        <w:t>залог Залогодержателю</w:t>
      </w:r>
      <w:proofErr w:type="gramEnd"/>
      <w:r w:rsidRPr="00285EAD">
        <w:rPr>
          <w:rFonts w:asciiTheme="minorHAnsi" w:hAnsiTheme="minorHAnsi" w:cstheme="minorHAnsi"/>
          <w:sz w:val="23"/>
          <w:szCs w:val="23"/>
        </w:rPr>
        <w:t xml:space="preserve"> Имущество остается у Залогодателя. Местонахождение Имущества указано в Приложениях».</w:t>
      </w:r>
    </w:p>
    <w:p w:rsidR="00285EAD" w:rsidRPr="00285EAD" w:rsidRDefault="00285EAD" w:rsidP="003D732D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z w:val="23"/>
          <w:szCs w:val="23"/>
        </w:rPr>
      </w:pPr>
      <w:r w:rsidRPr="00285EAD">
        <w:rPr>
          <w:rFonts w:asciiTheme="minorHAnsi" w:hAnsiTheme="minorHAnsi" w:cstheme="minorHAnsi"/>
          <w:sz w:val="23"/>
          <w:szCs w:val="23"/>
        </w:rPr>
        <w:t xml:space="preserve">2. </w:t>
      </w:r>
      <w:bookmarkStart w:id="56" w:name="_Ref386076293"/>
      <w:bookmarkStart w:id="57" w:name="_Toc386655359"/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Залогодержатель, заключая настоящее Дополнение №3 и исполняя обязательства по Договору, полагался и полагается на указанные ниже заверения об обстоятельствах (далее – «</w:t>
      </w:r>
      <w:r w:rsidRPr="00285EAD">
        <w:rPr>
          <w:rFonts w:asciiTheme="minorHAnsi" w:eastAsia="Tahoma" w:hAnsiTheme="minorHAnsi" w:cstheme="minorHAnsi"/>
          <w:b/>
          <w:sz w:val="23"/>
          <w:szCs w:val="23"/>
          <w:lang w:eastAsia="en-US"/>
        </w:rPr>
        <w:t>Заверения об обстоятельствах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»), данные Залогодателем на момент заключения настоящего Дополнения №3.</w:t>
      </w:r>
    </w:p>
    <w:p w:rsidR="00285EAD" w:rsidRPr="00285EAD" w:rsidRDefault="00285EAD" w:rsidP="003D732D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z w:val="23"/>
          <w:szCs w:val="23"/>
        </w:rPr>
      </w:pPr>
      <w:r w:rsidRPr="00285EAD">
        <w:rPr>
          <w:rFonts w:asciiTheme="minorHAnsi" w:eastAsia="Tahoma" w:hAnsiTheme="minorHAnsi" w:cstheme="minorHAnsi"/>
          <w:bCs/>
          <w:sz w:val="23"/>
          <w:szCs w:val="23"/>
          <w:lang w:eastAsia="en-US"/>
        </w:rPr>
        <w:t xml:space="preserve">Достоверность 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нижеприведенных</w:t>
      </w:r>
      <w:r w:rsidRPr="00285EAD">
        <w:rPr>
          <w:rFonts w:asciiTheme="minorHAnsi" w:eastAsia="Tahoma" w:hAnsiTheme="minorHAnsi" w:cstheme="minorHAnsi"/>
          <w:bCs/>
          <w:sz w:val="23"/>
          <w:szCs w:val="23"/>
          <w:lang w:eastAsia="en-US"/>
        </w:rPr>
        <w:t xml:space="preserve"> Заверений об обстоятельствах, предоставляемых и подтверждаемых Залогодателем в соответствии с настоящим Дополнением №3, имеет существенное значение для исполнения Договора Залогодержателем и заключения настоящего Дополнения №3.</w:t>
      </w:r>
    </w:p>
    <w:p w:rsidR="00285EAD" w:rsidRPr="00285EAD" w:rsidRDefault="00285EAD" w:rsidP="003D732D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z w:val="23"/>
          <w:szCs w:val="23"/>
        </w:rPr>
      </w:pPr>
      <w:r w:rsidRPr="00285EAD">
        <w:rPr>
          <w:rFonts w:asciiTheme="minorHAnsi" w:hAnsiTheme="minorHAnsi" w:cstheme="minorHAnsi"/>
          <w:sz w:val="23"/>
          <w:szCs w:val="23"/>
        </w:rPr>
        <w:t>2.1. Залогодатель является акционерным обществом, надлежаще учрежденным и законно действующим в соответствии с законодательством Российской Федерации.</w:t>
      </w:r>
    </w:p>
    <w:p w:rsidR="00285EAD" w:rsidRPr="00285EAD" w:rsidRDefault="00285EAD" w:rsidP="003D732D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z w:val="23"/>
          <w:szCs w:val="23"/>
        </w:rPr>
      </w:pPr>
      <w:r w:rsidRPr="00285EAD">
        <w:rPr>
          <w:rFonts w:asciiTheme="minorHAnsi" w:eastAsia="Tahoma" w:hAnsiTheme="minorHAnsi" w:cstheme="minorHAnsi"/>
          <w:bCs/>
          <w:sz w:val="23"/>
          <w:szCs w:val="23"/>
          <w:lang w:eastAsia="en-US"/>
        </w:rPr>
        <w:t xml:space="preserve">2.2. Залогодатель обладает достаточной правоспособностью и полномочиями для исполнения Договора, а также  заключения и исполнения Дополнения №3 и получил все необходимые согласия, разрешения и одобрения на исполнение настоящего Договора и </w:t>
      </w:r>
      <w:proofErr w:type="gramStart"/>
      <w:r w:rsidRPr="00285EAD">
        <w:rPr>
          <w:rFonts w:asciiTheme="minorHAnsi" w:eastAsia="Tahoma" w:hAnsiTheme="minorHAnsi" w:cstheme="minorHAnsi"/>
          <w:bCs/>
          <w:sz w:val="23"/>
          <w:szCs w:val="23"/>
          <w:lang w:eastAsia="en-US"/>
        </w:rPr>
        <w:t>заключение</w:t>
      </w:r>
      <w:proofErr w:type="gramEnd"/>
      <w:r w:rsidRPr="00285EAD">
        <w:rPr>
          <w:rFonts w:asciiTheme="minorHAnsi" w:eastAsia="Tahoma" w:hAnsiTheme="minorHAnsi" w:cstheme="minorHAnsi"/>
          <w:bCs/>
          <w:sz w:val="23"/>
          <w:szCs w:val="23"/>
          <w:lang w:eastAsia="en-US"/>
        </w:rPr>
        <w:t xml:space="preserve"> и исполнение Дополнения №3, передачу Предмета залога в Залог в порядке, предусмотренном законодательством, учредительными документами Залогодателя и иными внутренними документами Залогодателя;</w:t>
      </w:r>
    </w:p>
    <w:p w:rsidR="00285EAD" w:rsidRPr="00285EAD" w:rsidRDefault="00285EAD" w:rsidP="003D732D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z w:val="23"/>
          <w:szCs w:val="23"/>
        </w:rPr>
      </w:pPr>
      <w:proofErr w:type="gramStart"/>
      <w:r w:rsidRPr="00285EAD">
        <w:rPr>
          <w:rFonts w:asciiTheme="minorHAnsi" w:eastAsia="Tahoma" w:hAnsiTheme="minorHAnsi" w:cstheme="minorHAnsi"/>
          <w:bCs/>
          <w:sz w:val="23"/>
          <w:szCs w:val="23"/>
          <w:lang w:eastAsia="en-US"/>
        </w:rPr>
        <w:t>В результате исполнения настоящего Договора и заключения и исполнения Дополнения №3 или предусмотренных Договором сделок отсутствует и не возникнет неисполнение каких-либо связанных обязательств, а также отсутствуют иные события или обстоятельства, представляющие собой неисполнение обязательств по любому документу, носящему обязательный характер для Залогодателя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 или устанавливающие ограничения на распоряжение его имуществом, и которые оказывают или могут оказать существенное неблагоприятное воздействие</w:t>
      </w:r>
      <w:r w:rsidRPr="00285EAD">
        <w:rPr>
          <w:rFonts w:asciiTheme="minorHAnsi" w:eastAsia="Tahoma" w:hAnsiTheme="minorHAnsi" w:cstheme="minorHAnsi"/>
          <w:bCs/>
          <w:sz w:val="23"/>
          <w:szCs w:val="23"/>
          <w:lang w:eastAsia="en-US"/>
        </w:rPr>
        <w:t>.</w:t>
      </w:r>
      <w:proofErr w:type="gramEnd"/>
    </w:p>
    <w:p w:rsidR="00285EAD" w:rsidRPr="00285EAD" w:rsidRDefault="00285EAD" w:rsidP="003D732D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hAnsiTheme="minorHAnsi" w:cstheme="minorHAnsi"/>
          <w:sz w:val="23"/>
          <w:szCs w:val="23"/>
        </w:rPr>
        <w:t xml:space="preserve">2.3. 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Залогодатель заверяет, что настоящий Договор и Дополнение №3 представляют собой законное, юридически обязывающее и действительное обязательство, подлежащее принудительному исполнению.</w:t>
      </w:r>
    </w:p>
    <w:p w:rsidR="00285EAD" w:rsidRPr="00285EAD" w:rsidRDefault="00285EAD" w:rsidP="003D732D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z w:val="23"/>
          <w:szCs w:val="23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2.4. Исполнение настоящего Договора Залогодателем, заключение и исполнение Дополнения №3 не противоречит: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ab/>
        <w:t>а) действующему применимому законодательству или каким-либо решениям суда в отношении Залогодателя и/или Предмета залога;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ab/>
        <w:t>б) учредительным документам Залогодателя;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ab/>
        <w:t>в) каким-либо решениям органов управления Залогодателя; и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ab/>
        <w:t>г) каким-либо иным документам или соглашениям, носящим для Залогодателя юридически обязывающий характер.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Ни в учредительных документах Залогодателя, ни в соглашениях, стороной которых является Залогодатель, не содержится никаких положений, которые могли бы оказать неблагоприятное воздействие на Залог или наложить ограничения на обращение взыскания на Предмет  залога или его реализацию.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hAnsiTheme="minorHAnsi" w:cstheme="minorHAnsi"/>
          <w:sz w:val="23"/>
          <w:szCs w:val="23"/>
        </w:rPr>
        <w:t xml:space="preserve">2.5. Ведение предпринимательской деятельности Залогодателем осуществляется в </w:t>
      </w:r>
      <w:r w:rsidRPr="00285EAD">
        <w:rPr>
          <w:rFonts w:asciiTheme="minorHAnsi" w:hAnsiTheme="minorHAnsi" w:cstheme="minorHAnsi"/>
          <w:spacing w:val="-1"/>
          <w:sz w:val="23"/>
          <w:szCs w:val="23"/>
        </w:rPr>
        <w:t xml:space="preserve">соответствии с действующим законодательством. </w:t>
      </w:r>
      <w:r w:rsidRPr="00285EAD">
        <w:rPr>
          <w:rFonts w:asciiTheme="minorHAnsi" w:hAnsiTheme="minorHAnsi" w:cstheme="minorHAnsi"/>
          <w:sz w:val="23"/>
          <w:szCs w:val="23"/>
        </w:rPr>
        <w:t>Залогодатель</w:t>
      </w:r>
      <w:r w:rsidRPr="00285EAD">
        <w:rPr>
          <w:rFonts w:asciiTheme="minorHAnsi" w:hAnsiTheme="minorHAnsi" w:cstheme="minorHAnsi"/>
          <w:spacing w:val="-1"/>
          <w:sz w:val="23"/>
          <w:szCs w:val="23"/>
        </w:rPr>
        <w:t xml:space="preserve"> своевременно сдает налоговую </w:t>
      </w:r>
      <w:r w:rsidRPr="00285EAD">
        <w:rPr>
          <w:rFonts w:asciiTheme="minorHAnsi" w:hAnsiTheme="minorHAnsi" w:cstheme="minorHAnsi"/>
          <w:sz w:val="23"/>
          <w:szCs w:val="23"/>
        </w:rPr>
        <w:t xml:space="preserve">отчетность и платит налоги в сроки и </w:t>
      </w:r>
      <w:proofErr w:type="gramStart"/>
      <w:r w:rsidRPr="00285EAD">
        <w:rPr>
          <w:rFonts w:asciiTheme="minorHAnsi" w:hAnsiTheme="minorHAnsi" w:cstheme="minorHAnsi"/>
          <w:sz w:val="23"/>
          <w:szCs w:val="23"/>
        </w:rPr>
        <w:t>объеме</w:t>
      </w:r>
      <w:proofErr w:type="gramEnd"/>
      <w:r w:rsidRPr="00285EAD">
        <w:rPr>
          <w:rFonts w:asciiTheme="minorHAnsi" w:hAnsiTheme="minorHAnsi" w:cstheme="minorHAnsi"/>
          <w:sz w:val="23"/>
          <w:szCs w:val="23"/>
        </w:rPr>
        <w:t>, предусмотренные законодательством.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2.6. Против Залогодателя не возбуждено и не</w:t>
      </w:r>
      <w:r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 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ожидается возбуждения какого-либо судебного, арбитражного или административного разбирательства, а также не проводится следственных действий, в результате которых принято или существует высокая степень 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lastRenderedPageBreak/>
        <w:t>вероятности принятия неблагоприятного решения, способного</w:t>
      </w:r>
      <w:r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 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оказать влияние на законность, действительность, возможность принудительного исполнения Договора и предусмотренных им сделок.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2.7. Вся фактическая  информация, предоставленная Залогодателем Залогодержателю в связи с настоящим Договором, включая дополнения к нему, является на дату ее предоставления точной и достоверной.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2.7.1. Залогодатель не скрыл никакую информацию, которая в случае ее раскрытия сделала бы предоставленную им информацию не соответствующей действительности или вводящей в заблуждение или могла бы негативно повлиять на решение Залогодержателя заключить Дополнение №3 к настоящему Договору. 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2.8. Предмет залога не является предметом спора, судебного разбирательства или исполнительного производства и не находится под арестом, запретом.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2.8.1. Подробные сведения и перечень объектов имущества, входящих в Предмет залога, приведены в Прилож</w:t>
      </w:r>
      <w:r>
        <w:rPr>
          <w:rFonts w:asciiTheme="minorHAnsi" w:eastAsia="Tahoma" w:hAnsiTheme="minorHAnsi" w:cstheme="minorHAnsi"/>
          <w:sz w:val="23"/>
          <w:szCs w:val="23"/>
          <w:lang w:eastAsia="en-US"/>
        </w:rPr>
        <w:t>е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ниях к настоящему Договору и являются точными и верными.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2.8.2. Предмет залога полностью принадлежит Залогодателю на законном праве собственности.  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2.8.3. Предмет  залога был добросовестно приобретен Залогодателем. Предмет залога не был утерян предыдущим собственником или другим лицом, которому вещь была передана им во владение, не был похищен у того или другого и не выбыл из их владения помимо их воли.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2.8.4. Залогодатель имеет право на передачу Предмета залога в Залог. 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2.8.5.Предмет залога и право собственности</w:t>
      </w:r>
      <w:r w:rsidRPr="00285EAD">
        <w:rPr>
          <w:rFonts w:asciiTheme="minorHAnsi" w:hAnsiTheme="minorHAnsi" w:cstheme="minorHAnsi"/>
          <w:sz w:val="23"/>
          <w:szCs w:val="23"/>
        </w:rPr>
        <w:t xml:space="preserve"> 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Залогодателя на Предмет  залога являются свободными от каких-либо обременений или ограничений, установленных в пользу любых третьих лиц, а также претензий, притязаний или иных прав и обязатель</w:t>
      </w:r>
      <w:proofErr w:type="gramStart"/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ств тр</w:t>
      </w:r>
      <w:proofErr w:type="gramEnd"/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етьих лиц.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2.8.6. В отношении Предмета залога не возник и, насколько известно Залогодателю, не может возникнуть какой-либо залог на основании закона.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09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2.8.7. Залогодатель подтверждает, что не наложен запрет или ограничение на распоряжение Предметом залога: 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ab/>
      </w:r>
      <w:proofErr w:type="gramStart"/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а) вытекающие из закона, в частности из закона о несостоятельности (банкротстве); и/или</w:t>
      </w:r>
      <w:proofErr w:type="gramEnd"/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ab/>
        <w:t xml:space="preserve">б) </w:t>
      </w:r>
      <w:proofErr w:type="gramStart"/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наложенные</w:t>
      </w:r>
      <w:proofErr w:type="gramEnd"/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 в судебном или ином установленном законом порядке в пользу любых третьих лиц; и/или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ab/>
        <w:t>в) в соответствии с любым соглашением, стороной которого является Залогодатель или, насколько известно Залогодателю, заключенным между любыми третьими лицами.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20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2.8.8. Залогодатель уплатил и уплачивает в полном объеме все налоги и сборы, по закону подлежащие уплате в отношении Предмета залога. В отношении Предмета  залога не имеется каких-либо неоплаченных обязательств.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20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2.8.9. Предмет залога может быть передан для целей создания Залога или обращения взыскания на него и не является предметом каких-либо ограничений в соответствии с применимым законодательством.</w:t>
      </w:r>
    </w:p>
    <w:p w:rsidR="00285EAD" w:rsidRPr="00285EAD" w:rsidRDefault="00285EAD" w:rsidP="003D732D">
      <w:pPr>
        <w:tabs>
          <w:tab w:val="left" w:pos="907"/>
          <w:tab w:val="left" w:pos="1644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20"/>
        <w:jc w:val="both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2.8.10. Залог является первоочередным залогом в отношении Предмета залога.</w:t>
      </w:r>
    </w:p>
    <w:p w:rsidR="00285EAD" w:rsidRPr="00285EAD" w:rsidRDefault="00285EAD" w:rsidP="003D732D">
      <w:pPr>
        <w:widowControl w:val="0"/>
        <w:tabs>
          <w:tab w:val="left" w:pos="720"/>
          <w:tab w:val="left" w:pos="2381"/>
          <w:tab w:val="left" w:pos="3119"/>
          <w:tab w:val="left" w:pos="3856"/>
          <w:tab w:val="left" w:pos="4593"/>
          <w:tab w:val="left" w:pos="5330"/>
          <w:tab w:val="left" w:pos="6067"/>
        </w:tabs>
        <w:suppressAutoHyphens/>
        <w:spacing w:after="0" w:line="240" w:lineRule="auto"/>
        <w:ind w:firstLine="720"/>
        <w:jc w:val="both"/>
        <w:outlineLvl w:val="3"/>
        <w:rPr>
          <w:rFonts w:asciiTheme="minorHAnsi" w:eastAsia="Tahoma" w:hAnsiTheme="minorHAnsi" w:cstheme="minorHAnsi"/>
          <w:sz w:val="23"/>
          <w:szCs w:val="23"/>
          <w:lang w:eastAsia="en-US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2.9. В случае</w:t>
      </w:r>
      <w:proofErr w:type="gramStart"/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,</w:t>
      </w:r>
      <w:proofErr w:type="gramEnd"/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 если любое из заверений об обстоятельствах, предоставляемых и/или подтверждаемых Залогодателем, оказывается недостоверным, Залогодержатель вправе требовать полного возмещения убытков, причиненных ему в связи с недостоверностью такого заверения об обстоятельствах. </w:t>
      </w:r>
    </w:p>
    <w:bookmarkEnd w:id="56"/>
    <w:bookmarkEnd w:id="57"/>
    <w:p w:rsidR="00285EAD" w:rsidRPr="00285EAD" w:rsidRDefault="00285EAD" w:rsidP="003D732D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z w:val="23"/>
          <w:szCs w:val="23"/>
        </w:rPr>
      </w:pPr>
      <w:r w:rsidRPr="00285EAD">
        <w:rPr>
          <w:rFonts w:asciiTheme="minorHAnsi" w:hAnsiTheme="minorHAnsi" w:cstheme="minorHAnsi"/>
          <w:sz w:val="23"/>
          <w:szCs w:val="23"/>
        </w:rPr>
        <w:t xml:space="preserve">3. </w:t>
      </w:r>
      <w:proofErr w:type="gramStart"/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В течение 5 (пяти) рабочих дней с даты заключения настоящего 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br/>
        <w:t>Дополнения №3 Залогодатель обязуется за свой счет направить уведомление о возникновении залога в отношении передаваемого в залог Имущества, указанного в Приложении №1 к Дополнению №3, по форме, установленной законодательством РФ, и обеспечить внесение сведений о залоге в реестр уведомлений о залоге движимого имущества, входящий в единую информационную систему нотариата (далее</w:t>
      </w:r>
      <w:proofErr w:type="gramEnd"/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 – «</w:t>
      </w:r>
      <w:proofErr w:type="gramStart"/>
      <w:r w:rsidRPr="00285EAD">
        <w:rPr>
          <w:rFonts w:asciiTheme="minorHAnsi" w:eastAsia="Tahoma" w:hAnsiTheme="minorHAnsi" w:cstheme="minorHAnsi"/>
          <w:b/>
          <w:sz w:val="23"/>
          <w:szCs w:val="23"/>
          <w:lang w:eastAsia="en-US"/>
        </w:rPr>
        <w:t>Реестр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»).</w:t>
      </w:r>
      <w:proofErr w:type="gramEnd"/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 xml:space="preserve"> Настоящим Залогодатель предоставляет согласие на изменение / исключение сведений о залоге из указанного реестра.</w:t>
      </w:r>
    </w:p>
    <w:p w:rsidR="00285EAD" w:rsidRPr="00285EAD" w:rsidRDefault="00285EAD" w:rsidP="003D732D">
      <w:pPr>
        <w:tabs>
          <w:tab w:val="num" w:pos="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pacing w:val="2"/>
          <w:sz w:val="23"/>
          <w:szCs w:val="23"/>
        </w:rPr>
      </w:pP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lastRenderedPageBreak/>
        <w:t xml:space="preserve">В течение 15 (пятнадцати) рабочих дней после даты подписания настоящего 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br/>
        <w:t>Дополнения №3 Залогодатель обязуется предоставить Залогодержателю нотариально заверенную копию свидетельства</w:t>
      </w:r>
      <w:r w:rsidRPr="00285EAD">
        <w:rPr>
          <w:rFonts w:asciiTheme="minorHAnsi" w:eastAsia="Tahoma" w:hAnsiTheme="minorHAnsi" w:cstheme="minorHAnsi"/>
          <w:bCs/>
          <w:sz w:val="23"/>
          <w:szCs w:val="23"/>
          <w:lang w:eastAsia="en-US"/>
        </w:rPr>
        <w:t xml:space="preserve"> </w:t>
      </w:r>
      <w:r w:rsidRPr="00285EAD">
        <w:rPr>
          <w:rFonts w:asciiTheme="minorHAnsi" w:eastAsia="Tahoma" w:hAnsiTheme="minorHAnsi" w:cstheme="minorHAnsi"/>
          <w:sz w:val="23"/>
          <w:szCs w:val="23"/>
          <w:lang w:eastAsia="en-US"/>
        </w:rPr>
        <w:t>о регистрации уведомления о залоге Имущества.</w:t>
      </w:r>
    </w:p>
    <w:p w:rsidR="00285EAD" w:rsidRPr="00285EAD" w:rsidRDefault="00285EAD" w:rsidP="003D732D">
      <w:pPr>
        <w:pStyle w:val="a6"/>
        <w:tabs>
          <w:tab w:val="num" w:pos="1437"/>
        </w:tabs>
        <w:suppressAutoHyphens/>
        <w:ind w:firstLine="720"/>
        <w:rPr>
          <w:rFonts w:asciiTheme="minorHAnsi" w:hAnsiTheme="minorHAnsi" w:cstheme="minorHAnsi"/>
          <w:b w:val="0"/>
          <w:sz w:val="23"/>
          <w:szCs w:val="23"/>
        </w:rPr>
      </w:pPr>
      <w:r w:rsidRPr="00285EAD">
        <w:rPr>
          <w:rFonts w:asciiTheme="minorHAnsi" w:hAnsiTheme="minorHAnsi" w:cstheme="minorHAnsi"/>
          <w:b w:val="0"/>
          <w:sz w:val="23"/>
          <w:szCs w:val="23"/>
        </w:rPr>
        <w:t xml:space="preserve">4. Дополнить Договор Приложением №9 в редакции Приложения №1 к </w:t>
      </w:r>
      <w:r w:rsidRPr="00285EAD">
        <w:rPr>
          <w:rFonts w:asciiTheme="minorHAnsi" w:hAnsiTheme="minorHAnsi" w:cstheme="minorHAnsi"/>
          <w:b w:val="0"/>
          <w:sz w:val="23"/>
          <w:szCs w:val="23"/>
        </w:rPr>
        <w:br/>
        <w:t>Дополнению №3.</w:t>
      </w:r>
    </w:p>
    <w:p w:rsidR="00285EAD" w:rsidRPr="00285EAD" w:rsidRDefault="00285EAD" w:rsidP="003D732D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pacing w:val="2"/>
          <w:sz w:val="23"/>
          <w:szCs w:val="23"/>
        </w:rPr>
      </w:pPr>
      <w:r w:rsidRPr="00285EAD">
        <w:rPr>
          <w:rFonts w:asciiTheme="minorHAnsi" w:hAnsiTheme="minorHAnsi" w:cstheme="minorHAnsi"/>
          <w:spacing w:val="2"/>
          <w:sz w:val="23"/>
          <w:szCs w:val="23"/>
        </w:rPr>
        <w:t xml:space="preserve">5. Все остальные условия Договора, не измененные настоящим </w:t>
      </w:r>
      <w:r w:rsidRPr="00285EAD">
        <w:rPr>
          <w:rFonts w:asciiTheme="minorHAnsi" w:hAnsiTheme="minorHAnsi" w:cstheme="minorHAnsi"/>
          <w:spacing w:val="2"/>
          <w:sz w:val="23"/>
          <w:szCs w:val="23"/>
        </w:rPr>
        <w:br/>
        <w:t>Дополнением №3, остаются в силе.</w:t>
      </w:r>
    </w:p>
    <w:p w:rsidR="00285EAD" w:rsidRPr="00285EAD" w:rsidRDefault="00285EAD" w:rsidP="003D732D">
      <w:pPr>
        <w:widowControl w:val="0"/>
        <w:tabs>
          <w:tab w:val="left" w:pos="0"/>
          <w:tab w:val="left" w:pos="360"/>
        </w:tabs>
        <w:suppressAutoHyphens/>
        <w:spacing w:after="0" w:line="240" w:lineRule="auto"/>
        <w:ind w:firstLine="720"/>
        <w:jc w:val="both"/>
        <w:rPr>
          <w:rFonts w:asciiTheme="minorHAnsi" w:hAnsiTheme="minorHAnsi" w:cstheme="minorHAnsi"/>
          <w:spacing w:val="2"/>
          <w:sz w:val="23"/>
          <w:szCs w:val="23"/>
        </w:rPr>
      </w:pPr>
      <w:r w:rsidRPr="00285EAD">
        <w:rPr>
          <w:rFonts w:asciiTheme="minorHAnsi" w:hAnsiTheme="minorHAnsi" w:cstheme="minorHAnsi"/>
          <w:spacing w:val="2"/>
          <w:sz w:val="23"/>
          <w:szCs w:val="23"/>
        </w:rPr>
        <w:t>6. Настоящее Дополнение №3 вступает в силу с момента его подписания уполномоченными представителями Сторон.</w:t>
      </w:r>
    </w:p>
    <w:p w:rsidR="00285EAD" w:rsidRPr="00285EAD" w:rsidRDefault="00285EAD" w:rsidP="003D732D">
      <w:pPr>
        <w:pStyle w:val="a6"/>
        <w:tabs>
          <w:tab w:val="num" w:pos="1437"/>
        </w:tabs>
        <w:suppressAutoHyphens/>
        <w:ind w:firstLine="720"/>
        <w:rPr>
          <w:rFonts w:asciiTheme="minorHAnsi" w:hAnsiTheme="minorHAnsi" w:cstheme="minorHAnsi"/>
          <w:b w:val="0"/>
          <w:sz w:val="23"/>
          <w:szCs w:val="23"/>
        </w:rPr>
      </w:pPr>
      <w:r w:rsidRPr="00285EAD">
        <w:rPr>
          <w:rFonts w:asciiTheme="minorHAnsi" w:hAnsiTheme="minorHAnsi" w:cstheme="minorHAnsi"/>
          <w:b w:val="0"/>
          <w:sz w:val="23"/>
          <w:szCs w:val="23"/>
        </w:rPr>
        <w:t>7. Дополнение №3 заключено в 2 (двух) подлинных экземплярах, имеющих равную юридическую силу, по одному экземпляру для каждой из Сторон  Договора.</w:t>
      </w:r>
    </w:p>
    <w:p w:rsidR="00285EAD" w:rsidRDefault="00285EAD" w:rsidP="003D732D">
      <w:pPr>
        <w:pStyle w:val="a6"/>
        <w:tabs>
          <w:tab w:val="num" w:pos="1437"/>
        </w:tabs>
        <w:suppressAutoHyphens/>
        <w:ind w:firstLine="720"/>
        <w:rPr>
          <w:sz w:val="23"/>
          <w:szCs w:val="23"/>
        </w:rPr>
      </w:pPr>
    </w:p>
    <w:p w:rsidR="00285EAD" w:rsidRPr="00014389" w:rsidRDefault="00285EAD" w:rsidP="00285EAD">
      <w:pPr>
        <w:pStyle w:val="a6"/>
        <w:suppressAutoHyphens/>
        <w:ind w:left="1440" w:firstLine="720"/>
        <w:rPr>
          <w:b w:val="0"/>
          <w:sz w:val="23"/>
          <w:szCs w:val="23"/>
        </w:rPr>
      </w:pPr>
      <w:r w:rsidRPr="00014389">
        <w:rPr>
          <w:b w:val="0"/>
          <w:sz w:val="23"/>
          <w:szCs w:val="23"/>
        </w:rPr>
        <w:t>ЮРИДИЧЕСКИЕ АДРЕСА И РЕКВИЗИТЫ СТОРОН</w:t>
      </w:r>
    </w:p>
    <w:tbl>
      <w:tblPr>
        <w:tblW w:w="4950" w:type="pct"/>
        <w:tblLook w:val="0000"/>
      </w:tblPr>
      <w:tblGrid>
        <w:gridCol w:w="5396"/>
        <w:gridCol w:w="4358"/>
      </w:tblGrid>
      <w:tr w:rsidR="00285EAD" w:rsidRPr="00014389" w:rsidTr="00285EAD">
        <w:trPr>
          <w:trHeight w:val="509"/>
        </w:trPr>
        <w:tc>
          <w:tcPr>
            <w:tcW w:w="2766" w:type="pct"/>
            <w:vAlign w:val="center"/>
          </w:tcPr>
          <w:p w:rsidR="00285EAD" w:rsidRPr="00014389" w:rsidRDefault="00285EAD" w:rsidP="00285EAD">
            <w:pPr>
              <w:tabs>
                <w:tab w:val="left" w:pos="9900"/>
              </w:tabs>
              <w:suppressAutoHyphens/>
              <w:ind w:right="23"/>
              <w:jc w:val="center"/>
              <w:rPr>
                <w:b/>
                <w:sz w:val="23"/>
                <w:szCs w:val="23"/>
              </w:rPr>
            </w:pPr>
            <w:r w:rsidRPr="00014389">
              <w:rPr>
                <w:b/>
                <w:sz w:val="23"/>
                <w:szCs w:val="23"/>
              </w:rPr>
              <w:t>ВНЕШЭКОНОМБАНК</w:t>
            </w:r>
          </w:p>
        </w:tc>
        <w:tc>
          <w:tcPr>
            <w:tcW w:w="2234" w:type="pct"/>
            <w:vAlign w:val="center"/>
          </w:tcPr>
          <w:p w:rsidR="00285EAD" w:rsidRPr="00014389" w:rsidRDefault="00285EAD" w:rsidP="00285EAD">
            <w:pPr>
              <w:tabs>
                <w:tab w:val="left" w:pos="9900"/>
              </w:tabs>
              <w:suppressAutoHyphens/>
              <w:spacing w:line="288" w:lineRule="auto"/>
              <w:ind w:right="23"/>
              <w:jc w:val="center"/>
              <w:rPr>
                <w:b/>
                <w:sz w:val="23"/>
                <w:szCs w:val="23"/>
              </w:rPr>
            </w:pPr>
            <w:r w:rsidRPr="00014389">
              <w:rPr>
                <w:b/>
                <w:sz w:val="23"/>
                <w:szCs w:val="23"/>
              </w:rPr>
              <w:t>АО «</w:t>
            </w:r>
            <w:r>
              <w:rPr>
                <w:b/>
                <w:sz w:val="23"/>
                <w:szCs w:val="23"/>
              </w:rPr>
              <w:t>АВТОПАРК №</w:t>
            </w:r>
            <w:r w:rsidRPr="00014389">
              <w:rPr>
                <w:b/>
                <w:sz w:val="23"/>
                <w:szCs w:val="23"/>
              </w:rPr>
              <w:t>1 «</w:t>
            </w:r>
            <w:proofErr w:type="spellStart"/>
            <w:r w:rsidRPr="00014389">
              <w:rPr>
                <w:b/>
                <w:sz w:val="23"/>
                <w:szCs w:val="23"/>
              </w:rPr>
              <w:t>Спецтранс</w:t>
            </w:r>
            <w:proofErr w:type="spellEnd"/>
            <w:r w:rsidRPr="00014389">
              <w:rPr>
                <w:b/>
                <w:sz w:val="23"/>
                <w:szCs w:val="23"/>
              </w:rPr>
              <w:t>»</w:t>
            </w:r>
          </w:p>
        </w:tc>
      </w:tr>
      <w:tr w:rsidR="00285EAD" w:rsidRPr="00D825AE" w:rsidTr="00285EAD">
        <w:trPr>
          <w:trHeight w:val="1874"/>
        </w:trPr>
        <w:tc>
          <w:tcPr>
            <w:tcW w:w="2766" w:type="pct"/>
            <w:shd w:val="clear" w:color="auto" w:fill="auto"/>
          </w:tcPr>
          <w:p w:rsidR="00285EAD" w:rsidRPr="00D825AE" w:rsidRDefault="00285EAD" w:rsidP="00285EAD">
            <w:pPr>
              <w:jc w:val="center"/>
              <w:rPr>
                <w:sz w:val="20"/>
              </w:rPr>
            </w:pPr>
            <w:r w:rsidRPr="00D825AE">
              <w:rPr>
                <w:sz w:val="20"/>
              </w:rPr>
              <w:t>проспект Академика Сахарова, д. 9</w:t>
            </w:r>
          </w:p>
          <w:p w:rsidR="00285EAD" w:rsidRPr="00D825AE" w:rsidRDefault="00285EAD" w:rsidP="00285EAD">
            <w:pPr>
              <w:jc w:val="center"/>
              <w:rPr>
                <w:sz w:val="20"/>
              </w:rPr>
            </w:pPr>
            <w:r w:rsidRPr="00D825AE">
              <w:rPr>
                <w:sz w:val="20"/>
              </w:rPr>
              <w:t>Москва, 107996</w:t>
            </w:r>
          </w:p>
          <w:p w:rsidR="00285EAD" w:rsidRPr="00D825AE" w:rsidRDefault="00285EAD" w:rsidP="00285EAD">
            <w:pPr>
              <w:jc w:val="center"/>
              <w:rPr>
                <w:sz w:val="20"/>
              </w:rPr>
            </w:pPr>
            <w:r w:rsidRPr="00D825AE">
              <w:rPr>
                <w:sz w:val="20"/>
              </w:rPr>
              <w:t>ОГРН 1077711000102</w:t>
            </w:r>
          </w:p>
          <w:p w:rsidR="00285EAD" w:rsidRPr="00D825AE" w:rsidRDefault="00285EAD" w:rsidP="00285EAD">
            <w:pPr>
              <w:jc w:val="center"/>
              <w:rPr>
                <w:sz w:val="20"/>
              </w:rPr>
            </w:pPr>
            <w:r w:rsidRPr="00D825AE">
              <w:rPr>
                <w:sz w:val="20"/>
              </w:rPr>
              <w:t>ИНН 7750004150</w:t>
            </w:r>
          </w:p>
          <w:p w:rsidR="00285EAD" w:rsidRPr="00D825AE" w:rsidRDefault="00285EAD" w:rsidP="00285EAD">
            <w:pPr>
              <w:jc w:val="center"/>
              <w:rPr>
                <w:sz w:val="20"/>
              </w:rPr>
            </w:pPr>
            <w:r w:rsidRPr="00D825AE">
              <w:rPr>
                <w:sz w:val="20"/>
              </w:rPr>
              <w:t>КПП 775001001</w:t>
            </w:r>
          </w:p>
          <w:p w:rsidR="00285EAD" w:rsidRPr="00D825AE" w:rsidRDefault="00285EAD" w:rsidP="00285EAD">
            <w:pPr>
              <w:jc w:val="center"/>
              <w:rPr>
                <w:sz w:val="20"/>
              </w:rPr>
            </w:pPr>
            <w:r w:rsidRPr="00D825AE">
              <w:rPr>
                <w:sz w:val="20"/>
              </w:rPr>
              <w:t>БИК 044525060</w:t>
            </w:r>
          </w:p>
          <w:p w:rsidR="00285EAD" w:rsidRPr="00D825AE" w:rsidRDefault="00285EAD" w:rsidP="00285EAD">
            <w:pPr>
              <w:jc w:val="center"/>
              <w:rPr>
                <w:sz w:val="20"/>
              </w:rPr>
            </w:pPr>
            <w:r w:rsidRPr="00D825AE">
              <w:rPr>
                <w:sz w:val="20"/>
              </w:rPr>
              <w:t>к/с № 30101810500000000060</w:t>
            </w:r>
          </w:p>
          <w:p w:rsidR="00285EAD" w:rsidRPr="00285EAD" w:rsidRDefault="00285EAD" w:rsidP="00285EAD">
            <w:pPr>
              <w:pStyle w:val="a6"/>
              <w:tabs>
                <w:tab w:val="left" w:pos="9900"/>
              </w:tabs>
              <w:suppressAutoHyphens/>
              <w:spacing w:after="120"/>
              <w:ind w:right="23"/>
              <w:jc w:val="center"/>
              <w:rPr>
                <w:b w:val="0"/>
                <w:sz w:val="20"/>
              </w:rPr>
            </w:pPr>
            <w:r w:rsidRPr="00285EAD">
              <w:rPr>
                <w:b w:val="0"/>
                <w:sz w:val="20"/>
              </w:rPr>
              <w:t>ГУ Банка России по ЦФО (БИК 044525000)</w:t>
            </w:r>
          </w:p>
        </w:tc>
        <w:tc>
          <w:tcPr>
            <w:tcW w:w="2234" w:type="pct"/>
          </w:tcPr>
          <w:p w:rsidR="00285EAD" w:rsidRPr="00285EAD" w:rsidRDefault="00285EAD" w:rsidP="00285EAD">
            <w:pPr>
              <w:pStyle w:val="a8"/>
              <w:widowControl w:val="0"/>
              <w:jc w:val="center"/>
              <w:rPr>
                <w:sz w:val="20"/>
              </w:rPr>
            </w:pPr>
            <w:proofErr w:type="spellStart"/>
            <w:r w:rsidRPr="00285EAD">
              <w:rPr>
                <w:sz w:val="20"/>
              </w:rPr>
              <w:t>Люботинский</w:t>
            </w:r>
            <w:proofErr w:type="spellEnd"/>
            <w:r w:rsidRPr="00285EAD">
              <w:rPr>
                <w:sz w:val="20"/>
              </w:rPr>
              <w:t xml:space="preserve"> </w:t>
            </w:r>
            <w:proofErr w:type="spellStart"/>
            <w:r w:rsidRPr="00285EAD">
              <w:rPr>
                <w:sz w:val="20"/>
              </w:rPr>
              <w:t>пр-т</w:t>
            </w:r>
            <w:proofErr w:type="spellEnd"/>
            <w:r w:rsidRPr="00285EAD">
              <w:rPr>
                <w:sz w:val="20"/>
              </w:rPr>
              <w:t>, д. 7</w:t>
            </w:r>
          </w:p>
          <w:p w:rsidR="00285EAD" w:rsidRPr="00285EAD" w:rsidRDefault="00285EAD" w:rsidP="00285EAD">
            <w:pPr>
              <w:pStyle w:val="a8"/>
              <w:widowControl w:val="0"/>
              <w:jc w:val="center"/>
              <w:rPr>
                <w:sz w:val="20"/>
              </w:rPr>
            </w:pPr>
            <w:r w:rsidRPr="00285EAD">
              <w:rPr>
                <w:sz w:val="20"/>
              </w:rPr>
              <w:t>г. Санкт-Петербург, 196105,</w:t>
            </w:r>
          </w:p>
          <w:p w:rsidR="00285EAD" w:rsidRPr="00285EAD" w:rsidRDefault="00285EAD" w:rsidP="00285EAD">
            <w:pPr>
              <w:pStyle w:val="a8"/>
              <w:widowControl w:val="0"/>
              <w:jc w:val="center"/>
              <w:rPr>
                <w:sz w:val="20"/>
              </w:rPr>
            </w:pPr>
            <w:r w:rsidRPr="00285EAD">
              <w:rPr>
                <w:sz w:val="20"/>
              </w:rPr>
              <w:t>ОГРН 1027804847696</w:t>
            </w:r>
          </w:p>
          <w:p w:rsidR="00285EAD" w:rsidRPr="00285EAD" w:rsidRDefault="00285EAD" w:rsidP="00285EAD">
            <w:pPr>
              <w:pStyle w:val="a8"/>
              <w:widowControl w:val="0"/>
              <w:jc w:val="center"/>
              <w:rPr>
                <w:sz w:val="20"/>
              </w:rPr>
            </w:pPr>
            <w:r w:rsidRPr="00285EAD">
              <w:rPr>
                <w:sz w:val="20"/>
              </w:rPr>
              <w:t xml:space="preserve">ИНН 7830002705 </w:t>
            </w:r>
          </w:p>
          <w:p w:rsidR="00285EAD" w:rsidRPr="00285EAD" w:rsidRDefault="00285EAD" w:rsidP="00285EAD">
            <w:pPr>
              <w:pStyle w:val="a8"/>
              <w:widowControl w:val="0"/>
              <w:jc w:val="center"/>
              <w:rPr>
                <w:sz w:val="20"/>
              </w:rPr>
            </w:pPr>
            <w:r w:rsidRPr="00285EAD">
              <w:rPr>
                <w:sz w:val="20"/>
              </w:rPr>
              <w:t xml:space="preserve">ОКПО 03280833 </w:t>
            </w:r>
          </w:p>
          <w:p w:rsidR="00285EAD" w:rsidRPr="00285EAD" w:rsidRDefault="00285EAD" w:rsidP="00285EAD">
            <w:pPr>
              <w:pStyle w:val="a8"/>
              <w:widowControl w:val="0"/>
              <w:rPr>
                <w:sz w:val="20"/>
              </w:rPr>
            </w:pPr>
            <w:r w:rsidRPr="00285EAD">
              <w:rPr>
                <w:sz w:val="20"/>
              </w:rPr>
              <w:t xml:space="preserve">          </w:t>
            </w:r>
            <w:proofErr w:type="spellStart"/>
            <w:proofErr w:type="gramStart"/>
            <w:r w:rsidRPr="00285EAD">
              <w:rPr>
                <w:sz w:val="20"/>
              </w:rPr>
              <w:t>р</w:t>
            </w:r>
            <w:proofErr w:type="spellEnd"/>
            <w:proofErr w:type="gramEnd"/>
            <w:r w:rsidRPr="00285EAD">
              <w:rPr>
                <w:sz w:val="20"/>
              </w:rPr>
              <w:t xml:space="preserve">/с №  40702810426313431722  </w:t>
            </w:r>
          </w:p>
          <w:p w:rsidR="00285EAD" w:rsidRPr="00D825AE" w:rsidRDefault="00285EAD" w:rsidP="00285EAD">
            <w:pPr>
              <w:pStyle w:val="a6"/>
              <w:tabs>
                <w:tab w:val="left" w:pos="9900"/>
              </w:tabs>
              <w:suppressAutoHyphens/>
              <w:ind w:right="23"/>
              <w:jc w:val="center"/>
              <w:rPr>
                <w:bCs w:val="0"/>
                <w:sz w:val="20"/>
              </w:rPr>
            </w:pPr>
            <w:r w:rsidRPr="00285EAD">
              <w:rPr>
                <w:b w:val="0"/>
                <w:sz w:val="20"/>
              </w:rPr>
              <w:t>во Внешэкономбанке</w:t>
            </w:r>
            <w:r w:rsidRPr="00D825AE" w:rsidDel="00B109BF">
              <w:rPr>
                <w:sz w:val="20"/>
              </w:rPr>
              <w:t xml:space="preserve"> </w:t>
            </w:r>
          </w:p>
        </w:tc>
      </w:tr>
      <w:tr w:rsidR="00285EAD" w:rsidRPr="00D825AE" w:rsidTr="00285EAD">
        <w:trPr>
          <w:trHeight w:val="300"/>
        </w:trPr>
        <w:tc>
          <w:tcPr>
            <w:tcW w:w="2766" w:type="pct"/>
            <w:vAlign w:val="bottom"/>
          </w:tcPr>
          <w:p w:rsidR="00285EAD" w:rsidRPr="00014389" w:rsidRDefault="00285EAD" w:rsidP="00285EAD">
            <w:pPr>
              <w:pStyle w:val="a8"/>
              <w:widowControl w:val="0"/>
              <w:spacing w:line="288" w:lineRule="auto"/>
              <w:jc w:val="center"/>
              <w:rPr>
                <w:b/>
                <w:sz w:val="23"/>
                <w:szCs w:val="23"/>
              </w:rPr>
            </w:pPr>
            <w:r w:rsidRPr="00014389">
              <w:rPr>
                <w:sz w:val="23"/>
                <w:szCs w:val="23"/>
              </w:rPr>
              <w:t>ЗА ЗАЛОГОДЕРЖАТЕЛЯ</w:t>
            </w:r>
          </w:p>
        </w:tc>
        <w:tc>
          <w:tcPr>
            <w:tcW w:w="2234" w:type="pct"/>
            <w:vAlign w:val="center"/>
          </w:tcPr>
          <w:p w:rsidR="00285EAD" w:rsidRPr="00014389" w:rsidRDefault="00285EAD" w:rsidP="00285EAD">
            <w:pPr>
              <w:pStyle w:val="a6"/>
              <w:tabs>
                <w:tab w:val="left" w:pos="9900"/>
              </w:tabs>
              <w:suppressAutoHyphens/>
              <w:spacing w:line="288" w:lineRule="auto"/>
              <w:ind w:right="23"/>
              <w:jc w:val="center"/>
              <w:rPr>
                <w:b w:val="0"/>
                <w:sz w:val="23"/>
                <w:szCs w:val="23"/>
              </w:rPr>
            </w:pPr>
            <w:r w:rsidRPr="00014389">
              <w:rPr>
                <w:b w:val="0"/>
                <w:sz w:val="23"/>
                <w:szCs w:val="23"/>
              </w:rPr>
              <w:t>ЗА ЗАЛОГОДАТЕЛЯ</w:t>
            </w:r>
          </w:p>
        </w:tc>
      </w:tr>
      <w:tr w:rsidR="00285EAD" w:rsidRPr="00D825AE" w:rsidTr="00285EAD">
        <w:trPr>
          <w:trHeight w:val="1578"/>
        </w:trPr>
        <w:tc>
          <w:tcPr>
            <w:tcW w:w="2766" w:type="pct"/>
          </w:tcPr>
          <w:p w:rsidR="00285EAD" w:rsidRPr="00014389" w:rsidRDefault="00285EAD" w:rsidP="00285EAD">
            <w:pPr>
              <w:pStyle w:val="a8"/>
              <w:widowControl w:val="0"/>
              <w:jc w:val="center"/>
              <w:rPr>
                <w:b/>
                <w:sz w:val="23"/>
                <w:szCs w:val="23"/>
              </w:rPr>
            </w:pPr>
            <w:r w:rsidRPr="00014389">
              <w:rPr>
                <w:b/>
                <w:sz w:val="23"/>
                <w:szCs w:val="23"/>
              </w:rPr>
              <w:t xml:space="preserve">Директор Департамента </w:t>
            </w:r>
          </w:p>
          <w:p w:rsidR="00285EAD" w:rsidRPr="00014389" w:rsidRDefault="00285EAD" w:rsidP="00285EAD">
            <w:pPr>
              <w:pStyle w:val="a8"/>
              <w:widowControl w:val="0"/>
              <w:jc w:val="center"/>
              <w:rPr>
                <w:b/>
                <w:sz w:val="23"/>
                <w:szCs w:val="23"/>
              </w:rPr>
            </w:pPr>
            <w:r w:rsidRPr="00014389">
              <w:rPr>
                <w:b/>
                <w:sz w:val="23"/>
                <w:szCs w:val="23"/>
              </w:rPr>
              <w:t xml:space="preserve">сопровождения кредитных операций </w:t>
            </w:r>
          </w:p>
          <w:p w:rsidR="00285EAD" w:rsidRPr="00014389" w:rsidRDefault="00285EAD" w:rsidP="00285EAD">
            <w:pPr>
              <w:pStyle w:val="a8"/>
              <w:widowControl w:val="0"/>
              <w:spacing w:line="288" w:lineRule="auto"/>
              <w:jc w:val="center"/>
              <w:rPr>
                <w:b/>
                <w:sz w:val="23"/>
                <w:szCs w:val="23"/>
              </w:rPr>
            </w:pPr>
            <w:r w:rsidRPr="00014389">
              <w:rPr>
                <w:b/>
                <w:sz w:val="23"/>
                <w:szCs w:val="23"/>
              </w:rPr>
              <w:t>_________________</w:t>
            </w:r>
          </w:p>
          <w:p w:rsidR="00285EAD" w:rsidRPr="00014389" w:rsidRDefault="00285EAD" w:rsidP="00285EAD">
            <w:pPr>
              <w:pStyle w:val="a8"/>
              <w:widowControl w:val="0"/>
              <w:spacing w:line="288" w:lineRule="auto"/>
              <w:jc w:val="center"/>
              <w:rPr>
                <w:sz w:val="23"/>
                <w:szCs w:val="23"/>
              </w:rPr>
            </w:pPr>
            <w:r w:rsidRPr="00014389">
              <w:rPr>
                <w:bCs/>
                <w:sz w:val="23"/>
                <w:szCs w:val="23"/>
              </w:rPr>
              <w:t>И.Н. Логинов</w:t>
            </w:r>
          </w:p>
        </w:tc>
        <w:tc>
          <w:tcPr>
            <w:tcW w:w="2234" w:type="pct"/>
          </w:tcPr>
          <w:p w:rsidR="00285EAD" w:rsidRPr="00014389" w:rsidRDefault="00285EAD" w:rsidP="00285EAD">
            <w:pPr>
              <w:pStyle w:val="a8"/>
              <w:widowControl w:val="0"/>
              <w:ind w:left="-108" w:right="-533"/>
              <w:jc w:val="center"/>
              <w:rPr>
                <w:b/>
                <w:sz w:val="23"/>
                <w:szCs w:val="23"/>
              </w:rPr>
            </w:pPr>
            <w:r w:rsidRPr="00014389">
              <w:rPr>
                <w:b/>
                <w:sz w:val="23"/>
                <w:szCs w:val="23"/>
              </w:rPr>
              <w:t>Генеральный директор</w:t>
            </w:r>
          </w:p>
          <w:p w:rsidR="00285EAD" w:rsidRPr="00014389" w:rsidRDefault="00285EAD" w:rsidP="00285EAD">
            <w:pPr>
              <w:pStyle w:val="a8"/>
              <w:widowControl w:val="0"/>
              <w:ind w:left="-108" w:right="-533"/>
              <w:jc w:val="center"/>
              <w:rPr>
                <w:b/>
                <w:sz w:val="23"/>
                <w:szCs w:val="23"/>
              </w:rPr>
            </w:pPr>
            <w:r w:rsidRPr="00014389">
              <w:rPr>
                <w:b/>
                <w:sz w:val="23"/>
                <w:szCs w:val="23"/>
              </w:rPr>
              <w:t>АО «Автопарк № 1 «</w:t>
            </w:r>
            <w:proofErr w:type="spellStart"/>
            <w:r w:rsidRPr="00014389">
              <w:rPr>
                <w:b/>
                <w:sz w:val="23"/>
                <w:szCs w:val="23"/>
              </w:rPr>
              <w:t>Спецтранс</w:t>
            </w:r>
            <w:proofErr w:type="spellEnd"/>
            <w:r w:rsidRPr="00014389">
              <w:rPr>
                <w:b/>
                <w:sz w:val="23"/>
                <w:szCs w:val="23"/>
              </w:rPr>
              <w:t>»</w:t>
            </w:r>
          </w:p>
          <w:p w:rsidR="00285EAD" w:rsidRPr="00014389" w:rsidRDefault="00285EAD" w:rsidP="00285EAD">
            <w:pPr>
              <w:pStyle w:val="a8"/>
              <w:widowControl w:val="0"/>
              <w:spacing w:line="288" w:lineRule="auto"/>
              <w:jc w:val="center"/>
              <w:rPr>
                <w:b/>
                <w:sz w:val="23"/>
                <w:szCs w:val="23"/>
              </w:rPr>
            </w:pPr>
            <w:r w:rsidRPr="00014389">
              <w:rPr>
                <w:b/>
                <w:sz w:val="23"/>
                <w:szCs w:val="23"/>
              </w:rPr>
              <w:t>____________________</w:t>
            </w:r>
          </w:p>
          <w:p w:rsidR="00285EAD" w:rsidRPr="00014389" w:rsidRDefault="00285EAD" w:rsidP="00285EAD">
            <w:pPr>
              <w:pStyle w:val="a6"/>
              <w:tabs>
                <w:tab w:val="left" w:pos="9900"/>
              </w:tabs>
              <w:suppressAutoHyphens/>
              <w:spacing w:line="288" w:lineRule="auto"/>
              <w:ind w:right="23"/>
              <w:jc w:val="center"/>
              <w:rPr>
                <w:b w:val="0"/>
                <w:sz w:val="23"/>
                <w:szCs w:val="23"/>
              </w:rPr>
            </w:pPr>
            <w:r w:rsidRPr="00014389">
              <w:rPr>
                <w:b w:val="0"/>
                <w:sz w:val="23"/>
                <w:szCs w:val="23"/>
              </w:rPr>
              <w:t>А.В. Язев</w:t>
            </w:r>
          </w:p>
        </w:tc>
      </w:tr>
    </w:tbl>
    <w:p w:rsidR="00285EAD" w:rsidRDefault="00285EAD" w:rsidP="00285EAD">
      <w:pPr>
        <w:tabs>
          <w:tab w:val="left" w:pos="6748"/>
        </w:tabs>
      </w:pPr>
    </w:p>
    <w:tbl>
      <w:tblPr>
        <w:tblW w:w="26040" w:type="dxa"/>
        <w:tblInd w:w="97" w:type="dxa"/>
        <w:tblLook w:val="04A0"/>
      </w:tblPr>
      <w:tblGrid>
        <w:gridCol w:w="520"/>
        <w:gridCol w:w="3657"/>
        <w:gridCol w:w="800"/>
        <w:gridCol w:w="1150"/>
        <w:gridCol w:w="1080"/>
        <w:gridCol w:w="1440"/>
        <w:gridCol w:w="2316"/>
        <w:gridCol w:w="2594"/>
        <w:gridCol w:w="2561"/>
        <w:gridCol w:w="2340"/>
        <w:gridCol w:w="2789"/>
        <w:gridCol w:w="1516"/>
        <w:gridCol w:w="1768"/>
        <w:gridCol w:w="1833"/>
      </w:tblGrid>
      <w:tr w:rsidR="00285EAD" w:rsidRPr="00285EAD" w:rsidTr="00285EAD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№1 к Дополнению №3</w:t>
            </w: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к Договору залога движимого имущества от 12 июля 2013 г. №110200/1336-ДЗ </w:t>
            </w:r>
          </w:p>
        </w:tc>
      </w:tr>
      <w:tr w:rsidR="00285EAD" w:rsidRPr="00285EAD" w:rsidTr="00285EA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D732D" w:rsidRPr="00285EAD" w:rsidRDefault="003D732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EAD" w:rsidRPr="00285EAD" w:rsidTr="00285EAD">
        <w:trPr>
          <w:trHeight w:val="255"/>
        </w:trPr>
        <w:tc>
          <w:tcPr>
            <w:tcW w:w="26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ПРИЛОЖЕНИЕ №9</w:t>
            </w:r>
          </w:p>
        </w:tc>
      </w:tr>
      <w:tr w:rsidR="00285EAD" w:rsidRPr="00285EAD" w:rsidTr="00285EAD">
        <w:trPr>
          <w:trHeight w:val="255"/>
        </w:trPr>
        <w:tc>
          <w:tcPr>
            <w:tcW w:w="2604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Договору залога движимого имущества от "12" июля 2013 г. № 110200/1336-ДЗ</w:t>
            </w:r>
          </w:p>
        </w:tc>
      </w:tr>
      <w:tr w:rsidR="00285EAD" w:rsidRPr="00285EAD" w:rsidTr="00285EA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85EAD" w:rsidRPr="00285EAD" w:rsidTr="00285EAD">
        <w:trPr>
          <w:trHeight w:val="255"/>
        </w:trPr>
        <w:tc>
          <w:tcPr>
            <w:tcW w:w="260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CFF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ИМУЩЕСТВО, ПЕРЕДАВАЕМОЕ В ЗАЛОГ ДОПОЛНЕНИЕМ №3</w:t>
            </w:r>
          </w:p>
        </w:tc>
      </w:tr>
      <w:tr w:rsidR="00285EAD" w:rsidRPr="00285EAD" w:rsidTr="00285EA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гаражный номер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инв.№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№ (VIN)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модель / № двигателя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шасси (рама)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и наименование производителя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местонахождение </w:t>
            </w: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(адрес, цех)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меяц</w:t>
            </w:r>
            <w:proofErr w:type="spellEnd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ввода в эксплуатацию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балансовая (остаточная) стоимость, руб.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стоимость, руб., дисконт 20% </w:t>
            </w:r>
          </w:p>
        </w:tc>
      </w:tr>
      <w:tr w:rsidR="00285EAD" w:rsidRPr="00285EAD" w:rsidTr="00285EAD">
        <w:trPr>
          <w:trHeight w:val="255"/>
        </w:trPr>
        <w:tc>
          <w:tcPr>
            <w:tcW w:w="22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состоянию на 30.06.2015г 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 / 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 603967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XS6MZZ22BC0000011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D2066LF0350532703293268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WMA18WZZ2DM606578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2 923 695,22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2 338 956,18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МУСОРОВ. / 784630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HX 612001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X89784630E0ER9007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4M50 D82274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Z9MFE85DGBG005178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ЗАО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Автобау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2 583 449,68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2 066 759,74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 / 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HM 467163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XS6MZZ22BC0000010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D2066LF0350530791383085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WMA18WZZ8CW166823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1 872 486,75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1 497 989,40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 / 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HM 467160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XS6MZZ22BC0000009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D2066LF0350530781993085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WMA18WZZ9CW166815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1 872 486,74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1 497 989,39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 / 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HM 467153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XS6MZZ22BC0000005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D2066LF0350530781833085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WMA18WZZ8CW166806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1 872 486,73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1 497 989,38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 / 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HM 467152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XS6MZZ22BC0000004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D2066LF0350530781713085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WMA18WZZ9CW166801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1 640 936,61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1 312 749,29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  / 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HM 467157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XS6MZZ22BC0000007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D2066LF0350530781623085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WMA18WZZ9CW166786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1 640 936,61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1 312 749,29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  / 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HM 467156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XS6MZZ22BC0000006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D2066LF0350530781673085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WMA18WZZ9CW166796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1 640 936,61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1 312 749,29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 / 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HM 467161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XS6MZZ22BC0000008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D2066LF0350530781873085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WMA18WZZ1CW166811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1 640 936,61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1 312 749,29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</w:t>
            </w: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ТЯГАЧ</w:t>
            </w: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/MAN TGS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УТ 146445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WMA06WZZ1DP040980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D2066LF7050533460823346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WMA06WZZ1DP040980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Ман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Трак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Энд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Бас АГ (Польша)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1 248 607,79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998 886,23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 / 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HM 460959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XS6MZZ22BB0000002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D2066LF0350530781603085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WMA18WMZZ7CW166781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950 578,84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760 463,07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 / 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HM 460958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XS6MZZ22BB0000001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D2066LF0350530791403085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WMA18WZZ7CW166828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950 578,83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760 463,06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 / 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HM 460960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XS6MZZ22BB0000003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D2066LF0350530781223085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WMA18WZZ6CW166769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950 578,83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760 463,06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МСК-16П / КАМАЗ-65115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HM 467158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XS6695804C0000066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740620B2640999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XTC651153B1237709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1 021 036,85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816 829,48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ПРИЦЕПфург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/MARTIN REISC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УС 133748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W091033356HR30945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W091033356HR30945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Мартин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Райш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(Германия)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673 091,37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538 473,10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ПРИЦЕПфург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/MARTIN REISC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 УС 137297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W091033356HR30855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W091033356HR30855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Мартин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Райш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(Германия)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673 091,37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538 473,10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МУСОРОВОЗ / W 71612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MH 677577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X89W71612A0DL5046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4HK1 671005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Z7XN1R75R80007354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Фрига-Сервис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279 149,33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223 319,46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МУСОРОВОЗ / 501450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MX 512001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X89501450A0DE7002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4HK1 672800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Z7XN1R75P80007458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ЗАО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РР-Ремсервис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279 149,32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223 319,46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Сортиментовоз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/КАМАЗ-53212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50771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НА 432786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056496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53212-0061946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ОАО "КАМАЗ"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01.06.1990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855 562,77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684 450,22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 671802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XS6MZZ22BC0000012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D2066LF0350533402743338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 18WZZ6DM612593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7 157 477,91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5 725 982,33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 671804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XS6MZZ22BC0000014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D2066LF0350533402223338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 18WZZ1DM612548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6 920 550,39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5 536 440,31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МЗЗ-22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НО 671803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XS6MZZ22BC0000013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D2066LF0350533402633338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WMA 18WZZ3DM612583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6 920 550,38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5 536 440,30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Измельчитель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Одновальный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2 057 062,89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1 645 650,31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Экскаватор/ Е190 WH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 602711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11110596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ЗАО "ЭКСМАШ"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1 974 058,14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1 579 246,51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Измельчитель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Одновальный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324 561,06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259 648,85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МССО-02/ МССО-02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НУ 202632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X89794502D0DZ8049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6ISBe30086023231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XTC651153C1276525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РемДормаш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1 937 696,93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1 550 157,54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МССО-01/ МССО-01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НМ 477971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X89794501C0DZ8015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740620C2660549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XTC651153C1246308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РемДормаш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1 163 489,56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930 791,65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 МССО-05/ МССО-05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НС 320931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X89794520D0DZ8004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Д-245.9ЕЗ 658612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432932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3505951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РемДормаш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1 069 657,16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855 725,73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 вертикальный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Мехнический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завод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196105, г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471 007,00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376 805,60</w:t>
            </w:r>
          </w:p>
        </w:tc>
      </w:tr>
      <w:tr w:rsidR="00285EAD" w:rsidRPr="00285EAD" w:rsidTr="00285EA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гаражный номер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инв.№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№ (VIN)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модель / № двигателя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шасси (рама)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и наименование производителя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местонахождение (адрес, цех)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меяц</w:t>
            </w:r>
            <w:proofErr w:type="spellEnd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ввода в эксплуатацию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балансовая (остаточная) стоимость, руб.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стоимость, руб., дисконт 20% </w:t>
            </w:r>
          </w:p>
        </w:tc>
      </w:tr>
      <w:tr w:rsidR="00285EAD" w:rsidRPr="00285EAD" w:rsidTr="00285EAD">
        <w:trPr>
          <w:trHeight w:val="255"/>
        </w:trPr>
        <w:tc>
          <w:tcPr>
            <w:tcW w:w="22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состоянию на 30.09.2015г 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Полуприцеп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щеповоз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SERRUS A0ZS13-27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УУ 813922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YA9ALFW3807192028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YA9ALFW3807192028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SERRUS MKV N.V. , БЕЛЬГИЯ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196105, Санкт-Петербург,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01.07.2015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1 539 182,45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1 231 345,96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MITSUBISHI PAJERO 3.8 LWB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УЕ 933040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JMBLYV97W9J000481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6G75  TS8327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МИЦУБИСИ МОТОРС КОРП., ЯПОНИЯ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196105, Санкт-Петербург,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790 588,24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632 470,59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Прицеп специальный Т83060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ОН 047607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X89T83060F0CS9002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X89T83060F0CS9002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Транслес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", Россия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196105, Санкт-Петербург,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906 779,66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725 423,73</w:t>
            </w:r>
          </w:p>
        </w:tc>
      </w:tr>
      <w:tr w:rsidR="00285EAD" w:rsidRPr="00285EAD" w:rsidTr="00285EA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Пресс-компактор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ПК-511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"Механический завод "Спецтранс-1", Россия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196105, Санкт-Петербург,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01.09.2015г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669 491,53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535 593,22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Конвейер сортировочный серии КС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IM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"АВАЛОН", Россия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196105, Санкт-Петербург,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01.09.2015г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677 966,10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542 372,88</w:t>
            </w:r>
          </w:p>
        </w:tc>
      </w:tr>
      <w:tr w:rsidR="00285EAD" w:rsidRPr="00285EAD" w:rsidTr="00285EA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.Ф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ург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./ГАЗ-3302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МО 331961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X9633020072263297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*40522P*73151244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"АВТОМОБИЛЬНЫЙ ЗАВОД ГАЗ"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196105, Санкт-Петербург,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01.10.2007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111 512,60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89 210,08</w:t>
            </w:r>
          </w:p>
        </w:tc>
      </w:tr>
      <w:tr w:rsidR="00285EAD" w:rsidRPr="00285EAD" w:rsidTr="00285EAD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гаражный номер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инв.№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ПТС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идентификационный № (VIN)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модель / № двигателя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шасси (рама)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страна и наименование производителя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местонахождение </w:t>
            </w: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(адрес, цех)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меяц</w:t>
            </w:r>
            <w:proofErr w:type="spellEnd"/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ввода в эксплуатацию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первоначальная балансовая  стоимость, руб.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стоимость, руб., дисконт 99% </w:t>
            </w:r>
          </w:p>
        </w:tc>
      </w:tr>
      <w:tr w:rsidR="00285EAD" w:rsidRPr="00285EAD" w:rsidTr="00285EAD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Трактор/Б10М.0111-1Е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</w:t>
            </w:r>
            <w:proofErr w:type="gram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605959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35981(154607)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20973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35981(154607)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ООО "ЧТЗ-УРАЛТРАК"</w:t>
            </w: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196105, Санкт-Петербург, 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Люботинский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проспект, д.7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01.08.2005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1 510 056,78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15 100,57  </w:t>
            </w:r>
          </w:p>
        </w:tc>
      </w:tr>
      <w:tr w:rsidR="00285EAD" w:rsidRPr="00285EAD" w:rsidTr="00285EAD">
        <w:trPr>
          <w:trHeight w:val="300"/>
        </w:trPr>
        <w:tc>
          <w:tcPr>
            <w:tcW w:w="22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ПО ДОПОЛНЕНИЮ №3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61 771 465,64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48 224 227,66 </w:t>
            </w:r>
          </w:p>
        </w:tc>
      </w:tr>
      <w:tr w:rsidR="00285EAD" w:rsidRPr="00285EAD" w:rsidTr="00285EAD">
        <w:trPr>
          <w:trHeight w:val="255"/>
        </w:trPr>
        <w:tc>
          <w:tcPr>
            <w:tcW w:w="224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ИТОГОВАЯ СТОИМОСТЬ ПРЕДМЕТА ЗАЛОГА ПО ДОГОВОРУ ЗАЛОГА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310 044 203,24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102 549 864,40</w:t>
            </w:r>
          </w:p>
        </w:tc>
      </w:tr>
      <w:tr w:rsidR="00285EAD" w:rsidRPr="00285EAD" w:rsidTr="00285EA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EAD" w:rsidRPr="00285EAD" w:rsidTr="00285EA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EAD" w:rsidRPr="00285EAD" w:rsidTr="00285EA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ЗАЛОГОДАТЕЛЬ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ЗАЛОГОДЕРЖАТЕЛЬ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85EAD" w:rsidRPr="00285EAD" w:rsidTr="00285EAD">
        <w:trPr>
          <w:trHeight w:val="6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кономбанка – </w:t>
            </w: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член Правления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Генеральный директор                                                        </w:t>
            </w:r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АО "Автопарк №1 "</w:t>
            </w:r>
            <w:proofErr w:type="spellStart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Спецтранс</w:t>
            </w:r>
            <w:proofErr w:type="spellEnd"/>
            <w:r w:rsidRPr="00285E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EAD" w:rsidRPr="00285EAD" w:rsidTr="00285EAD">
        <w:trPr>
          <w:trHeight w:val="5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EAD" w:rsidRPr="00285EAD" w:rsidTr="00285EAD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5EAD" w:rsidRPr="00285EAD" w:rsidRDefault="00285EAD" w:rsidP="00285E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А.Ю. </w:t>
            </w:r>
            <w:proofErr w:type="spellStart"/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Сапелин</w:t>
            </w:r>
            <w:proofErr w:type="spellEnd"/>
          </w:p>
        </w:tc>
        <w:tc>
          <w:tcPr>
            <w:tcW w:w="2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85E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А.В. Язев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5EAD" w:rsidRPr="00285EAD" w:rsidRDefault="00285EAD" w:rsidP="00285E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5EAD" w:rsidRDefault="00285EAD" w:rsidP="00285EAD">
      <w:pPr>
        <w:tabs>
          <w:tab w:val="left" w:pos="6748"/>
        </w:tabs>
      </w:pPr>
    </w:p>
    <w:p w:rsidR="00285EAD" w:rsidRPr="0017092A" w:rsidRDefault="00285EAD" w:rsidP="00285EAD">
      <w:pPr>
        <w:tabs>
          <w:tab w:val="left" w:pos="6748"/>
        </w:tabs>
      </w:pPr>
    </w:p>
    <w:p w:rsidR="00BE3EBB" w:rsidRDefault="00BE3EB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BE3EBB" w:rsidRPr="00212687" w:rsidRDefault="00BE3EBB" w:rsidP="00C1606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</w:rPr>
      </w:pPr>
    </w:p>
    <w:p w:rsidR="00BE3EBB" w:rsidRDefault="00BE3EBB" w:rsidP="00843450">
      <w:pPr>
        <w:pStyle w:val="p2"/>
        <w:shd w:val="clear" w:color="auto" w:fill="FFFFFF"/>
        <w:rPr>
          <w:rStyle w:val="s1"/>
          <w:color w:val="000000"/>
        </w:rPr>
      </w:pPr>
    </w:p>
    <w:p w:rsidR="00BE3EBB" w:rsidRDefault="00BE3EBB" w:rsidP="00843450">
      <w:pPr>
        <w:pStyle w:val="p2"/>
        <w:shd w:val="clear" w:color="auto" w:fill="FFFFFF"/>
        <w:rPr>
          <w:rStyle w:val="s1"/>
          <w:color w:val="000000"/>
        </w:rPr>
      </w:pPr>
    </w:p>
    <w:p w:rsidR="00BE3EBB" w:rsidRDefault="00BE3EBB" w:rsidP="00843450">
      <w:pPr>
        <w:pStyle w:val="p2"/>
        <w:shd w:val="clear" w:color="auto" w:fill="FFFFFF"/>
        <w:rPr>
          <w:rStyle w:val="s1"/>
          <w:color w:val="000000"/>
        </w:rPr>
      </w:pPr>
    </w:p>
    <w:p w:rsidR="00BE3EBB" w:rsidRDefault="00BE3EBB" w:rsidP="00843450">
      <w:pPr>
        <w:pStyle w:val="p2"/>
        <w:shd w:val="clear" w:color="auto" w:fill="FFFFFF"/>
        <w:rPr>
          <w:rStyle w:val="s1"/>
          <w:color w:val="000000"/>
        </w:rPr>
      </w:pPr>
    </w:p>
    <w:p w:rsidR="00BE3EBB" w:rsidRDefault="00BE3EBB" w:rsidP="00843450">
      <w:pPr>
        <w:pStyle w:val="p2"/>
        <w:shd w:val="clear" w:color="auto" w:fill="FFFFFF"/>
        <w:rPr>
          <w:rStyle w:val="s1"/>
          <w:color w:val="000000"/>
        </w:rPr>
      </w:pPr>
    </w:p>
    <w:sectPr w:rsidR="00BE3EBB" w:rsidSect="00D65F50">
      <w:footerReference w:type="default" r:id="rId8"/>
      <w:pgSz w:w="11906" w:h="16838" w:code="9"/>
      <w:pgMar w:top="567" w:right="851" w:bottom="567" w:left="1418" w:header="68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589" w:rsidRDefault="00833589" w:rsidP="00271041">
      <w:pPr>
        <w:spacing w:after="0" w:line="240" w:lineRule="auto"/>
      </w:pPr>
      <w:r>
        <w:separator/>
      </w:r>
    </w:p>
  </w:endnote>
  <w:endnote w:type="continuationSeparator" w:id="0">
    <w:p w:rsidR="00833589" w:rsidRDefault="00833589" w:rsidP="00271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562" w:rsidRDefault="00687562">
    <w:pPr>
      <w:pStyle w:val="ae"/>
      <w:jc w:val="right"/>
    </w:pPr>
  </w:p>
  <w:p w:rsidR="00687562" w:rsidRDefault="00493F60">
    <w:pPr>
      <w:pStyle w:val="ae"/>
      <w:jc w:val="right"/>
    </w:pPr>
    <w:fldSimple w:instr=" PAGE   \* MERGEFORMAT ">
      <w:r w:rsidR="00361B3F">
        <w:rPr>
          <w:noProof/>
        </w:rPr>
        <w:t>21</w:t>
      </w:r>
    </w:fldSimple>
  </w:p>
  <w:p w:rsidR="00687562" w:rsidRDefault="0068756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589" w:rsidRDefault="00833589" w:rsidP="00271041">
      <w:pPr>
        <w:spacing w:after="0" w:line="240" w:lineRule="auto"/>
      </w:pPr>
      <w:r>
        <w:separator/>
      </w:r>
    </w:p>
  </w:footnote>
  <w:footnote w:type="continuationSeparator" w:id="0">
    <w:p w:rsidR="00833589" w:rsidRDefault="00833589" w:rsidP="00271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BAF"/>
    <w:multiLevelType w:val="hybridMultilevel"/>
    <w:tmpl w:val="042EB99C"/>
    <w:lvl w:ilvl="0" w:tplc="3B22E24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D2237"/>
    <w:multiLevelType w:val="hybridMultilevel"/>
    <w:tmpl w:val="7F6263DE"/>
    <w:lvl w:ilvl="0" w:tplc="FFFFFFFF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2">
    <w:nsid w:val="03836083"/>
    <w:multiLevelType w:val="multilevel"/>
    <w:tmpl w:val="28D83BEE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06CC68D6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>
    <w:nsid w:val="0D1F0090"/>
    <w:multiLevelType w:val="multilevel"/>
    <w:tmpl w:val="3C6EB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3B77669"/>
    <w:multiLevelType w:val="hybridMultilevel"/>
    <w:tmpl w:val="DAA43F3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E16738"/>
    <w:multiLevelType w:val="multilevel"/>
    <w:tmpl w:val="35044C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25737A"/>
    <w:multiLevelType w:val="hybridMultilevel"/>
    <w:tmpl w:val="9B34B6D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81D30"/>
    <w:multiLevelType w:val="multilevel"/>
    <w:tmpl w:val="74507A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E139B8"/>
    <w:multiLevelType w:val="multilevel"/>
    <w:tmpl w:val="290ACF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3463CB2"/>
    <w:multiLevelType w:val="multilevel"/>
    <w:tmpl w:val="DE1A18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0F54CF"/>
    <w:multiLevelType w:val="multilevel"/>
    <w:tmpl w:val="797E5F5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8315BFE"/>
    <w:multiLevelType w:val="hybridMultilevel"/>
    <w:tmpl w:val="6A90A704"/>
    <w:lvl w:ilvl="0" w:tplc="FFFFFFFF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AE93C01"/>
    <w:multiLevelType w:val="hybridMultilevel"/>
    <w:tmpl w:val="7AE6655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EAA42F7"/>
    <w:multiLevelType w:val="multilevel"/>
    <w:tmpl w:val="90E2D6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5">
    <w:nsid w:val="41535715"/>
    <w:multiLevelType w:val="multilevel"/>
    <w:tmpl w:val="2C644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94748F"/>
    <w:multiLevelType w:val="multilevel"/>
    <w:tmpl w:val="1ECA824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E865A2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595846EC"/>
    <w:multiLevelType w:val="hybridMultilevel"/>
    <w:tmpl w:val="FA4A8BE0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9">
    <w:nsid w:val="5A8B3D1C"/>
    <w:multiLevelType w:val="multilevel"/>
    <w:tmpl w:val="D40EBC20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0">
    <w:nsid w:val="5B046661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B34336B"/>
    <w:multiLevelType w:val="multilevel"/>
    <w:tmpl w:val="DC8A35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>
    <w:nsid w:val="5BF63621"/>
    <w:multiLevelType w:val="multilevel"/>
    <w:tmpl w:val="8CB20EE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CA87038"/>
    <w:multiLevelType w:val="hybridMultilevel"/>
    <w:tmpl w:val="05C6F1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0FA2B77"/>
    <w:multiLevelType w:val="multilevel"/>
    <w:tmpl w:val="B324150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244192E"/>
    <w:multiLevelType w:val="multilevel"/>
    <w:tmpl w:val="28D83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4C52CE4"/>
    <w:multiLevelType w:val="multilevel"/>
    <w:tmpl w:val="ECD68438"/>
    <w:lvl w:ilvl="0">
      <w:start w:val="5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4"/>
        </w:tabs>
        <w:ind w:left="15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4"/>
        </w:tabs>
        <w:ind w:left="19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4"/>
        </w:tabs>
        <w:ind w:left="2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4"/>
        </w:tabs>
        <w:ind w:left="2654" w:hanging="1800"/>
      </w:pPr>
      <w:rPr>
        <w:rFonts w:hint="default"/>
      </w:rPr>
    </w:lvl>
  </w:abstractNum>
  <w:abstractNum w:abstractNumId="27">
    <w:nsid w:val="65D61EC6"/>
    <w:multiLevelType w:val="multilevel"/>
    <w:tmpl w:val="914EF7F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7CD60AF"/>
    <w:multiLevelType w:val="multilevel"/>
    <w:tmpl w:val="797E5F5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DAE026E"/>
    <w:multiLevelType w:val="multilevel"/>
    <w:tmpl w:val="DC8A35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6FC76DFB"/>
    <w:multiLevelType w:val="multilevel"/>
    <w:tmpl w:val="020A85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11E6DD6"/>
    <w:multiLevelType w:val="multilevel"/>
    <w:tmpl w:val="8D6A83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2">
    <w:nsid w:val="735A1D37"/>
    <w:multiLevelType w:val="multilevel"/>
    <w:tmpl w:val="797893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78CD3018"/>
    <w:multiLevelType w:val="multilevel"/>
    <w:tmpl w:val="D914618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4">
    <w:nsid w:val="79895237"/>
    <w:multiLevelType w:val="multilevel"/>
    <w:tmpl w:val="90E2D6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bCs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29"/>
  </w:num>
  <w:num w:numId="5">
    <w:abstractNumId w:val="21"/>
  </w:num>
  <w:num w:numId="6">
    <w:abstractNumId w:val="3"/>
  </w:num>
  <w:num w:numId="7">
    <w:abstractNumId w:val="25"/>
  </w:num>
  <w:num w:numId="8">
    <w:abstractNumId w:val="9"/>
  </w:num>
  <w:num w:numId="9">
    <w:abstractNumId w:val="2"/>
  </w:num>
  <w:num w:numId="10">
    <w:abstractNumId w:val="12"/>
  </w:num>
  <w:num w:numId="11">
    <w:abstractNumId w:val="26"/>
  </w:num>
  <w:num w:numId="12">
    <w:abstractNumId w:val="19"/>
  </w:num>
  <w:num w:numId="13">
    <w:abstractNumId w:val="5"/>
  </w:num>
  <w:num w:numId="14">
    <w:abstractNumId w:val="13"/>
  </w:num>
  <w:num w:numId="15">
    <w:abstractNumId w:val="10"/>
  </w:num>
  <w:num w:numId="16">
    <w:abstractNumId w:val="17"/>
  </w:num>
  <w:num w:numId="17">
    <w:abstractNumId w:val="32"/>
  </w:num>
  <w:num w:numId="18">
    <w:abstractNumId w:val="33"/>
  </w:num>
  <w:num w:numId="19">
    <w:abstractNumId w:val="8"/>
  </w:num>
  <w:num w:numId="20">
    <w:abstractNumId w:val="31"/>
  </w:num>
  <w:num w:numId="21">
    <w:abstractNumId w:val="20"/>
  </w:num>
  <w:num w:numId="22">
    <w:abstractNumId w:val="1"/>
  </w:num>
  <w:num w:numId="23">
    <w:abstractNumId w:val="7"/>
  </w:num>
  <w:num w:numId="24">
    <w:abstractNumId w:val="24"/>
  </w:num>
  <w:num w:numId="25">
    <w:abstractNumId w:val="14"/>
  </w:num>
  <w:num w:numId="26">
    <w:abstractNumId w:val="30"/>
  </w:num>
  <w:num w:numId="27">
    <w:abstractNumId w:val="28"/>
  </w:num>
  <w:num w:numId="28">
    <w:abstractNumId w:val="34"/>
  </w:num>
  <w:num w:numId="29">
    <w:abstractNumId w:val="11"/>
  </w:num>
  <w:num w:numId="30">
    <w:abstractNumId w:val="22"/>
  </w:num>
  <w:num w:numId="31">
    <w:abstractNumId w:val="6"/>
  </w:num>
  <w:num w:numId="32">
    <w:abstractNumId w:val="16"/>
  </w:num>
  <w:num w:numId="33">
    <w:abstractNumId w:val="27"/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71EBA"/>
    <w:rsid w:val="0000178B"/>
    <w:rsid w:val="00022424"/>
    <w:rsid w:val="00023734"/>
    <w:rsid w:val="00026B83"/>
    <w:rsid w:val="00057D64"/>
    <w:rsid w:val="00057F98"/>
    <w:rsid w:val="00065CAA"/>
    <w:rsid w:val="000708A5"/>
    <w:rsid w:val="000709AF"/>
    <w:rsid w:val="000B0457"/>
    <w:rsid w:val="000B0CB8"/>
    <w:rsid w:val="000B1544"/>
    <w:rsid w:val="000F2547"/>
    <w:rsid w:val="00102A83"/>
    <w:rsid w:val="00106700"/>
    <w:rsid w:val="0012241B"/>
    <w:rsid w:val="00126F36"/>
    <w:rsid w:val="00135136"/>
    <w:rsid w:val="001453AB"/>
    <w:rsid w:val="00161BC2"/>
    <w:rsid w:val="00162BA1"/>
    <w:rsid w:val="001744F7"/>
    <w:rsid w:val="001848DA"/>
    <w:rsid w:val="001A0EC2"/>
    <w:rsid w:val="001A7BB3"/>
    <w:rsid w:val="001B3212"/>
    <w:rsid w:val="001C2E56"/>
    <w:rsid w:val="001D310E"/>
    <w:rsid w:val="001E2DFC"/>
    <w:rsid w:val="00205929"/>
    <w:rsid w:val="00212687"/>
    <w:rsid w:val="00224B53"/>
    <w:rsid w:val="00224F7F"/>
    <w:rsid w:val="00225951"/>
    <w:rsid w:val="00231E82"/>
    <w:rsid w:val="00233E85"/>
    <w:rsid w:val="002376C7"/>
    <w:rsid w:val="00237D97"/>
    <w:rsid w:val="002525AE"/>
    <w:rsid w:val="00263685"/>
    <w:rsid w:val="00271041"/>
    <w:rsid w:val="00280B14"/>
    <w:rsid w:val="00285EAD"/>
    <w:rsid w:val="00291F80"/>
    <w:rsid w:val="002A271B"/>
    <w:rsid w:val="002A7063"/>
    <w:rsid w:val="002B1370"/>
    <w:rsid w:val="002D3274"/>
    <w:rsid w:val="002D6DE3"/>
    <w:rsid w:val="003035CE"/>
    <w:rsid w:val="0034431D"/>
    <w:rsid w:val="00361B3F"/>
    <w:rsid w:val="003C547A"/>
    <w:rsid w:val="003D732D"/>
    <w:rsid w:val="003E5D2A"/>
    <w:rsid w:val="003F0BB1"/>
    <w:rsid w:val="003F719E"/>
    <w:rsid w:val="004043ED"/>
    <w:rsid w:val="004067DA"/>
    <w:rsid w:val="00407350"/>
    <w:rsid w:val="004139B8"/>
    <w:rsid w:val="0041438E"/>
    <w:rsid w:val="00422836"/>
    <w:rsid w:val="00444C41"/>
    <w:rsid w:val="004551A1"/>
    <w:rsid w:val="00475C7B"/>
    <w:rsid w:val="00482BB6"/>
    <w:rsid w:val="00485C25"/>
    <w:rsid w:val="004875CA"/>
    <w:rsid w:val="00490F70"/>
    <w:rsid w:val="00493F60"/>
    <w:rsid w:val="004A383E"/>
    <w:rsid w:val="004E29DA"/>
    <w:rsid w:val="004E3B7A"/>
    <w:rsid w:val="004E6ED3"/>
    <w:rsid w:val="00505C76"/>
    <w:rsid w:val="00506DB1"/>
    <w:rsid w:val="00507050"/>
    <w:rsid w:val="00515D1F"/>
    <w:rsid w:val="00520D5B"/>
    <w:rsid w:val="00524DB0"/>
    <w:rsid w:val="005303D6"/>
    <w:rsid w:val="005429A4"/>
    <w:rsid w:val="00542F1E"/>
    <w:rsid w:val="00547145"/>
    <w:rsid w:val="005557AD"/>
    <w:rsid w:val="005662D5"/>
    <w:rsid w:val="005733E0"/>
    <w:rsid w:val="00592594"/>
    <w:rsid w:val="005949C9"/>
    <w:rsid w:val="0059589E"/>
    <w:rsid w:val="005A1BF1"/>
    <w:rsid w:val="005A2AD1"/>
    <w:rsid w:val="005B33E5"/>
    <w:rsid w:val="005B46FF"/>
    <w:rsid w:val="005D50D3"/>
    <w:rsid w:val="005E38BA"/>
    <w:rsid w:val="005F268C"/>
    <w:rsid w:val="00607D6C"/>
    <w:rsid w:val="00616204"/>
    <w:rsid w:val="00625C71"/>
    <w:rsid w:val="00626542"/>
    <w:rsid w:val="00630B14"/>
    <w:rsid w:val="00641589"/>
    <w:rsid w:val="00646AFC"/>
    <w:rsid w:val="00653679"/>
    <w:rsid w:val="0066020F"/>
    <w:rsid w:val="00662D4C"/>
    <w:rsid w:val="00663C3E"/>
    <w:rsid w:val="00676275"/>
    <w:rsid w:val="00687562"/>
    <w:rsid w:val="006D663B"/>
    <w:rsid w:val="006E08A0"/>
    <w:rsid w:val="007140CA"/>
    <w:rsid w:val="00741395"/>
    <w:rsid w:val="00745C27"/>
    <w:rsid w:val="00747260"/>
    <w:rsid w:val="0076718B"/>
    <w:rsid w:val="007851A6"/>
    <w:rsid w:val="007978FE"/>
    <w:rsid w:val="007A065A"/>
    <w:rsid w:val="007E3012"/>
    <w:rsid w:val="007F0355"/>
    <w:rsid w:val="007F5384"/>
    <w:rsid w:val="00812582"/>
    <w:rsid w:val="00815C0A"/>
    <w:rsid w:val="008177D2"/>
    <w:rsid w:val="0082072C"/>
    <w:rsid w:val="00824BA2"/>
    <w:rsid w:val="008304A3"/>
    <w:rsid w:val="00833589"/>
    <w:rsid w:val="00843450"/>
    <w:rsid w:val="008454DF"/>
    <w:rsid w:val="00847724"/>
    <w:rsid w:val="00851FAA"/>
    <w:rsid w:val="00852134"/>
    <w:rsid w:val="00860728"/>
    <w:rsid w:val="00867C30"/>
    <w:rsid w:val="00876769"/>
    <w:rsid w:val="008B0A9F"/>
    <w:rsid w:val="008D644D"/>
    <w:rsid w:val="008D76B4"/>
    <w:rsid w:val="008E2C13"/>
    <w:rsid w:val="008E3014"/>
    <w:rsid w:val="00914B42"/>
    <w:rsid w:val="009239F9"/>
    <w:rsid w:val="00926D84"/>
    <w:rsid w:val="0093067E"/>
    <w:rsid w:val="009334D6"/>
    <w:rsid w:val="00940BAE"/>
    <w:rsid w:val="009552B6"/>
    <w:rsid w:val="009608E1"/>
    <w:rsid w:val="00970C79"/>
    <w:rsid w:val="009847AE"/>
    <w:rsid w:val="009A73BA"/>
    <w:rsid w:val="009C217C"/>
    <w:rsid w:val="009D5A89"/>
    <w:rsid w:val="009E50D2"/>
    <w:rsid w:val="00A0677B"/>
    <w:rsid w:val="00A235EC"/>
    <w:rsid w:val="00A245B5"/>
    <w:rsid w:val="00A3056E"/>
    <w:rsid w:val="00A33C37"/>
    <w:rsid w:val="00A45B3B"/>
    <w:rsid w:val="00A5147B"/>
    <w:rsid w:val="00A540C1"/>
    <w:rsid w:val="00A755D3"/>
    <w:rsid w:val="00A82DCF"/>
    <w:rsid w:val="00A871AB"/>
    <w:rsid w:val="00A974F0"/>
    <w:rsid w:val="00AB1695"/>
    <w:rsid w:val="00AC19EE"/>
    <w:rsid w:val="00AD4667"/>
    <w:rsid w:val="00AD54D3"/>
    <w:rsid w:val="00AE7AD2"/>
    <w:rsid w:val="00B4742E"/>
    <w:rsid w:val="00B50182"/>
    <w:rsid w:val="00B54166"/>
    <w:rsid w:val="00B6406B"/>
    <w:rsid w:val="00B80601"/>
    <w:rsid w:val="00B87563"/>
    <w:rsid w:val="00B93672"/>
    <w:rsid w:val="00B96180"/>
    <w:rsid w:val="00B96425"/>
    <w:rsid w:val="00BA127B"/>
    <w:rsid w:val="00BA53A4"/>
    <w:rsid w:val="00BA5DB8"/>
    <w:rsid w:val="00BB2422"/>
    <w:rsid w:val="00BB645E"/>
    <w:rsid w:val="00BD5F7E"/>
    <w:rsid w:val="00BE3EBB"/>
    <w:rsid w:val="00BF00EC"/>
    <w:rsid w:val="00BF5226"/>
    <w:rsid w:val="00C02A74"/>
    <w:rsid w:val="00C1606D"/>
    <w:rsid w:val="00C26D09"/>
    <w:rsid w:val="00C654BF"/>
    <w:rsid w:val="00C74CCF"/>
    <w:rsid w:val="00C86FB7"/>
    <w:rsid w:val="00C9252B"/>
    <w:rsid w:val="00CA35CB"/>
    <w:rsid w:val="00CB259E"/>
    <w:rsid w:val="00CC49CD"/>
    <w:rsid w:val="00CD18F8"/>
    <w:rsid w:val="00CD5579"/>
    <w:rsid w:val="00CF3CA1"/>
    <w:rsid w:val="00D10420"/>
    <w:rsid w:val="00D228D8"/>
    <w:rsid w:val="00D327F0"/>
    <w:rsid w:val="00D367FF"/>
    <w:rsid w:val="00D51F3B"/>
    <w:rsid w:val="00D53DFD"/>
    <w:rsid w:val="00D65F50"/>
    <w:rsid w:val="00D70EEA"/>
    <w:rsid w:val="00D76520"/>
    <w:rsid w:val="00DA3733"/>
    <w:rsid w:val="00DB6D89"/>
    <w:rsid w:val="00DC0FF9"/>
    <w:rsid w:val="00DD2AAE"/>
    <w:rsid w:val="00DE2F30"/>
    <w:rsid w:val="00DF5943"/>
    <w:rsid w:val="00DF7893"/>
    <w:rsid w:val="00E003B1"/>
    <w:rsid w:val="00E02A4F"/>
    <w:rsid w:val="00E12142"/>
    <w:rsid w:val="00E279D1"/>
    <w:rsid w:val="00E32AE9"/>
    <w:rsid w:val="00E348A2"/>
    <w:rsid w:val="00E60651"/>
    <w:rsid w:val="00E6321E"/>
    <w:rsid w:val="00E84DD2"/>
    <w:rsid w:val="00EA633E"/>
    <w:rsid w:val="00EB745A"/>
    <w:rsid w:val="00EC095C"/>
    <w:rsid w:val="00EC4DF2"/>
    <w:rsid w:val="00EC5BBE"/>
    <w:rsid w:val="00EC5F27"/>
    <w:rsid w:val="00ED5167"/>
    <w:rsid w:val="00ED5EB0"/>
    <w:rsid w:val="00ED632B"/>
    <w:rsid w:val="00EE1293"/>
    <w:rsid w:val="00EE5B78"/>
    <w:rsid w:val="00EF1D7D"/>
    <w:rsid w:val="00F11EA9"/>
    <w:rsid w:val="00F257F2"/>
    <w:rsid w:val="00F364D3"/>
    <w:rsid w:val="00F373F2"/>
    <w:rsid w:val="00F46217"/>
    <w:rsid w:val="00F71EBA"/>
    <w:rsid w:val="00F8334F"/>
    <w:rsid w:val="00FA180F"/>
    <w:rsid w:val="00FA7A23"/>
    <w:rsid w:val="00FC4CA7"/>
    <w:rsid w:val="00FE3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F1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C5BBE"/>
    <w:pPr>
      <w:keepNext/>
      <w:spacing w:after="0" w:line="240" w:lineRule="auto"/>
      <w:jc w:val="both"/>
      <w:outlineLvl w:val="0"/>
    </w:pPr>
    <w:rPr>
      <w:rFonts w:ascii="Courier New" w:hAnsi="Courier New" w:cs="Courier New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A7BB3"/>
    <w:pPr>
      <w:keepNext/>
      <w:spacing w:before="240" w:after="60" w:line="240" w:lineRule="auto"/>
      <w:ind w:firstLine="567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7BB3"/>
    <w:pPr>
      <w:keepNext/>
      <w:spacing w:after="0" w:line="240" w:lineRule="auto"/>
      <w:jc w:val="center"/>
      <w:outlineLvl w:val="2"/>
    </w:pPr>
    <w:rPr>
      <w:rFonts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A7BB3"/>
    <w:pPr>
      <w:keepNext/>
      <w:spacing w:after="0" w:line="240" w:lineRule="auto"/>
      <w:jc w:val="both"/>
      <w:outlineLvl w:val="3"/>
    </w:pPr>
    <w:rPr>
      <w:rFonts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7BB3"/>
    <w:pPr>
      <w:keepNext/>
      <w:spacing w:before="16" w:after="0" w:line="240" w:lineRule="auto"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BBE"/>
    <w:rPr>
      <w:rFonts w:ascii="Courier New" w:hAnsi="Courier New" w:cs="Courier New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1A7BB3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1A7BB3"/>
    <w:rPr>
      <w:rFonts w:ascii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locked/>
    <w:rsid w:val="001A7BB3"/>
    <w:rPr>
      <w:rFonts w:ascii="Arial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F71EBA"/>
    <w:pPr>
      <w:spacing w:after="0" w:line="240" w:lineRule="auto"/>
      <w:jc w:val="center"/>
    </w:pPr>
    <w:rPr>
      <w:rFonts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F71EBA"/>
    <w:rPr>
      <w:rFonts w:ascii="Times New Roman" w:hAnsi="Times New Roman" w:cs="Times New Roman"/>
      <w:b/>
      <w:bCs/>
      <w:sz w:val="20"/>
      <w:szCs w:val="20"/>
    </w:rPr>
  </w:style>
  <w:style w:type="paragraph" w:customStyle="1" w:styleId="11">
    <w:name w:val="заголовок 1"/>
    <w:basedOn w:val="a"/>
    <w:next w:val="a"/>
    <w:uiPriority w:val="99"/>
    <w:rsid w:val="00F71EBA"/>
    <w:pPr>
      <w:keepNext/>
      <w:autoSpaceDE w:val="0"/>
      <w:autoSpaceDN w:val="0"/>
      <w:spacing w:after="0" w:line="240" w:lineRule="auto"/>
      <w:outlineLvl w:val="0"/>
    </w:pPr>
    <w:rPr>
      <w:rFonts w:ascii="Courier New" w:hAnsi="Courier New" w:cs="Courier New"/>
      <w:b/>
      <w:bCs/>
      <w:sz w:val="28"/>
      <w:szCs w:val="28"/>
    </w:rPr>
  </w:style>
  <w:style w:type="paragraph" w:styleId="a5">
    <w:name w:val="No Spacing"/>
    <w:uiPriority w:val="99"/>
    <w:qFormat/>
    <w:rsid w:val="00F71EBA"/>
    <w:rPr>
      <w:rFonts w:cs="Calibri"/>
    </w:rPr>
  </w:style>
  <w:style w:type="paragraph" w:styleId="21">
    <w:name w:val="Body Text 2"/>
    <w:basedOn w:val="a"/>
    <w:link w:val="22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EC5BBE"/>
    <w:rPr>
      <w:rFonts w:ascii="Courier New" w:hAnsi="Courier New" w:cs="Courier New"/>
      <w:sz w:val="20"/>
      <w:szCs w:val="20"/>
    </w:rPr>
  </w:style>
  <w:style w:type="paragraph" w:styleId="a6">
    <w:name w:val="Body Text"/>
    <w:aliases w:val="b,b Знак,Основной текст Знак + 11,5 пт,Первая строка:  1,25 с....,bt,Body,by,body text 2,BT,BodyText,body text,book,EHPT,Body Text2,Body Text Char,Body Text Char2 Char,Body Text Char Char Char"/>
    <w:basedOn w:val="a"/>
    <w:link w:val="a7"/>
    <w:uiPriority w:val="99"/>
    <w:rsid w:val="00EC5BBE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b/>
      <w:bCs/>
      <w:sz w:val="32"/>
      <w:szCs w:val="32"/>
    </w:rPr>
  </w:style>
  <w:style w:type="character" w:customStyle="1" w:styleId="a7">
    <w:name w:val="Основной текст Знак"/>
    <w:aliases w:val="b Знак2,b Знак Знак1,Основной текст Знак + 11 Знак1,5 пт Знак1,Первая строка:  1 Знак1,25 с.... Знак1,bt Знак1,Body Знак1,by Знак1,body text 2 Знак1,BT Знак1,BodyText Знак1,body text Знак1,book Знак1,EHPT Знак1,Body Text2 Знак"/>
    <w:basedOn w:val="a0"/>
    <w:link w:val="a6"/>
    <w:uiPriority w:val="99"/>
    <w:locked/>
    <w:rsid w:val="00EC5BBE"/>
    <w:rPr>
      <w:rFonts w:ascii="Courier New" w:hAnsi="Courier New" w:cs="Courier New"/>
      <w:b/>
      <w:bCs/>
      <w:sz w:val="32"/>
      <w:szCs w:val="32"/>
    </w:rPr>
  </w:style>
  <w:style w:type="paragraph" w:customStyle="1" w:styleId="ConsPlusNormal">
    <w:name w:val="ConsPlusNormal"/>
    <w:uiPriority w:val="99"/>
    <w:rsid w:val="00EC5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uiPriority w:val="99"/>
    <w:rsid w:val="00B5018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B50182"/>
  </w:style>
  <w:style w:type="paragraph" w:styleId="aa">
    <w:name w:val="Balloon Text"/>
    <w:basedOn w:val="a"/>
    <w:link w:val="ab"/>
    <w:uiPriority w:val="99"/>
    <w:semiHidden/>
    <w:rsid w:val="00C2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26D0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271041"/>
  </w:style>
  <w:style w:type="paragraph" w:styleId="ae">
    <w:name w:val="footer"/>
    <w:basedOn w:val="a"/>
    <w:link w:val="af"/>
    <w:uiPriority w:val="99"/>
    <w:rsid w:val="00271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271041"/>
  </w:style>
  <w:style w:type="paragraph" w:styleId="af0">
    <w:name w:val="List Paragraph"/>
    <w:basedOn w:val="a"/>
    <w:uiPriority w:val="99"/>
    <w:qFormat/>
    <w:rsid w:val="004551A1"/>
    <w:pPr>
      <w:ind w:left="720"/>
    </w:pPr>
  </w:style>
  <w:style w:type="character" w:styleId="af1">
    <w:name w:val="page number"/>
    <w:basedOn w:val="a0"/>
    <w:uiPriority w:val="99"/>
    <w:rsid w:val="001A7BB3"/>
  </w:style>
  <w:style w:type="paragraph" w:customStyle="1" w:styleId="12">
    <w:name w:val="Стиль1"/>
    <w:basedOn w:val="a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1A7BB3"/>
    <w:pPr>
      <w:spacing w:after="0" w:line="240" w:lineRule="auto"/>
      <w:jc w:val="both"/>
    </w:pPr>
    <w:rPr>
      <w:rFonts w:cs="Times New Roman"/>
      <w:b/>
      <w:bCs/>
      <w:i/>
      <w:iCs/>
      <w:sz w:val="26"/>
      <w:szCs w:val="26"/>
      <w:lang w:val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  <w:lang w:val="en-US"/>
    </w:rPr>
  </w:style>
  <w:style w:type="paragraph" w:styleId="23">
    <w:name w:val="Body Text Indent 2"/>
    <w:basedOn w:val="a"/>
    <w:link w:val="24"/>
    <w:uiPriority w:val="99"/>
    <w:rsid w:val="001A7BB3"/>
    <w:pPr>
      <w:spacing w:after="0" w:line="240" w:lineRule="auto"/>
      <w:ind w:firstLine="851"/>
      <w:jc w:val="both"/>
    </w:pPr>
    <w:rPr>
      <w:rFonts w:cs="Times New Roman"/>
      <w:b/>
      <w:bCs/>
      <w:i/>
      <w:i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1A7BB3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33">
    <w:name w:val="Body Text Indent 3"/>
    <w:basedOn w:val="a"/>
    <w:link w:val="34"/>
    <w:uiPriority w:val="99"/>
    <w:rsid w:val="001A7BB3"/>
    <w:pPr>
      <w:spacing w:after="0" w:line="240" w:lineRule="auto"/>
      <w:ind w:firstLine="851"/>
      <w:jc w:val="both"/>
    </w:pPr>
    <w:rPr>
      <w:rFonts w:cs="Times New Roman"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character" w:customStyle="1" w:styleId="13">
    <w:name w:val="Основной текст Знак1"/>
    <w:aliases w:val="b Знак1,b Знак Знак,Основной текст Знак Знак,Основной текст Знак + 11 Знак,5 пт Знак,Первая строка:  1 Знак,25 с.... Знак,bt Знак,Body Знак,by Знак,body text 2 Знак,BT Знак,BodyText Знак,body text Знак,book Знак,EHPT Знак"/>
    <w:uiPriority w:val="99"/>
    <w:rsid w:val="001A7BB3"/>
    <w:rPr>
      <w:color w:val="000000"/>
      <w:sz w:val="24"/>
      <w:szCs w:val="24"/>
      <w:lang w:val="ru-RU" w:eastAsia="ru-RU"/>
    </w:rPr>
  </w:style>
  <w:style w:type="paragraph" w:customStyle="1" w:styleId="font5">
    <w:name w:val="font5"/>
    <w:basedOn w:val="a"/>
    <w:uiPriority w:val="99"/>
    <w:rsid w:val="001A7BB3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095">
    <w:name w:val="Стиль По ширине Первая строка:  095 см"/>
    <w:basedOn w:val="a"/>
    <w:uiPriority w:val="99"/>
    <w:rsid w:val="001A7BB3"/>
    <w:pPr>
      <w:spacing w:before="120" w:after="0" w:line="240" w:lineRule="auto"/>
      <w:jc w:val="both"/>
    </w:pPr>
    <w:rPr>
      <w:rFonts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1A7BB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1A7BB3"/>
    <w:pPr>
      <w:spacing w:before="120" w:after="0" w:line="240" w:lineRule="auto"/>
      <w:ind w:firstLine="567"/>
    </w:pPr>
    <w:rPr>
      <w:rFonts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locked/>
    <w:rsid w:val="001A7BB3"/>
    <w:rPr>
      <w:rFonts w:ascii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1A7BB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locked/>
    <w:rsid w:val="001A7BB3"/>
    <w:rPr>
      <w:b/>
      <w:bCs/>
    </w:rPr>
  </w:style>
  <w:style w:type="character" w:styleId="af7">
    <w:name w:val="Hyperlink"/>
    <w:basedOn w:val="a0"/>
    <w:uiPriority w:val="99"/>
    <w:rsid w:val="001A7BB3"/>
    <w:rPr>
      <w:color w:val="0000FF"/>
      <w:u w:val="single"/>
    </w:rPr>
  </w:style>
  <w:style w:type="character" w:styleId="af8">
    <w:name w:val="FollowedHyperlink"/>
    <w:basedOn w:val="a0"/>
    <w:uiPriority w:val="99"/>
    <w:rsid w:val="001A7BB3"/>
    <w:rPr>
      <w:color w:val="800080"/>
      <w:u w:val="single"/>
    </w:rPr>
  </w:style>
  <w:style w:type="paragraph" w:customStyle="1" w:styleId="xl68">
    <w:name w:val="xl68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69">
    <w:name w:val="xl6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0">
    <w:name w:val="xl7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1A7BB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3">
    <w:name w:val="xl73"/>
    <w:basedOn w:val="a"/>
    <w:uiPriority w:val="99"/>
    <w:rsid w:val="001A7BB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b/>
      <w:bCs/>
      <w:sz w:val="24"/>
      <w:szCs w:val="24"/>
    </w:rPr>
  </w:style>
  <w:style w:type="paragraph" w:customStyle="1" w:styleId="xl74">
    <w:name w:val="xl74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5">
    <w:name w:val="xl75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6">
    <w:name w:val="xl76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7">
    <w:name w:val="xl77"/>
    <w:basedOn w:val="a"/>
    <w:uiPriority w:val="99"/>
    <w:rsid w:val="001A7BB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78">
    <w:name w:val="xl78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9">
    <w:name w:val="xl79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0">
    <w:name w:val="xl80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1">
    <w:name w:val="xl81"/>
    <w:basedOn w:val="a"/>
    <w:uiPriority w:val="99"/>
    <w:rsid w:val="001A7BB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2">
    <w:name w:val="xl82"/>
    <w:basedOn w:val="a"/>
    <w:uiPriority w:val="99"/>
    <w:rsid w:val="001A7BB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cs="Times New Roman"/>
      <w:sz w:val="24"/>
      <w:szCs w:val="24"/>
    </w:rPr>
  </w:style>
  <w:style w:type="paragraph" w:customStyle="1" w:styleId="xl83">
    <w:name w:val="xl83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4">
    <w:name w:val="xl84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5">
    <w:name w:val="xl85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6">
    <w:name w:val="xl86"/>
    <w:basedOn w:val="a"/>
    <w:uiPriority w:val="99"/>
    <w:rsid w:val="001A7BB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styleId="af9">
    <w:name w:val="Block Text"/>
    <w:basedOn w:val="a"/>
    <w:uiPriority w:val="99"/>
    <w:semiHidden/>
    <w:rsid w:val="00EB745A"/>
    <w:pPr>
      <w:tabs>
        <w:tab w:val="left" w:pos="540"/>
        <w:tab w:val="left" w:pos="567"/>
      </w:tabs>
      <w:spacing w:after="0" w:line="240" w:lineRule="auto"/>
      <w:ind w:left="540" w:right="43"/>
      <w:jc w:val="both"/>
    </w:pPr>
    <w:rPr>
      <w:rFonts w:cs="Times New Roman"/>
      <w:sz w:val="24"/>
      <w:szCs w:val="24"/>
    </w:rPr>
  </w:style>
  <w:style w:type="paragraph" w:customStyle="1" w:styleId="p2">
    <w:name w:val="p2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1">
    <w:name w:val="s1"/>
    <w:basedOn w:val="a0"/>
    <w:uiPriority w:val="99"/>
    <w:rsid w:val="00843450"/>
  </w:style>
  <w:style w:type="character" w:customStyle="1" w:styleId="s2">
    <w:name w:val="s2"/>
    <w:basedOn w:val="a0"/>
    <w:uiPriority w:val="99"/>
    <w:rsid w:val="00843450"/>
  </w:style>
  <w:style w:type="paragraph" w:customStyle="1" w:styleId="p1">
    <w:name w:val="p1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s3">
    <w:name w:val="s3"/>
    <w:basedOn w:val="a0"/>
    <w:uiPriority w:val="99"/>
    <w:rsid w:val="00843450"/>
  </w:style>
  <w:style w:type="paragraph" w:customStyle="1" w:styleId="p3">
    <w:name w:val="p3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4">
    <w:name w:val="p4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p5">
    <w:name w:val="p5"/>
    <w:basedOn w:val="a"/>
    <w:uiPriority w:val="99"/>
    <w:rsid w:val="00843450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092">
          <w:marLeft w:val="454"/>
          <w:marRight w:val="454"/>
          <w:marTop w:val="170"/>
          <w:marBottom w:val="17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2EE5B-85BB-442C-8742-DA736744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22</Pages>
  <Words>8129</Words>
  <Characters>46339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Анатольевич</dc:creator>
  <cp:keywords/>
  <dc:description/>
  <cp:lastModifiedBy>Николай Анитольевич Колычев</cp:lastModifiedBy>
  <cp:revision>17</cp:revision>
  <cp:lastPrinted>2016-06-23T06:16:00Z</cp:lastPrinted>
  <dcterms:created xsi:type="dcterms:W3CDTF">2016-06-21T05:46:00Z</dcterms:created>
  <dcterms:modified xsi:type="dcterms:W3CDTF">2016-12-12T07:19:00Z</dcterms:modified>
</cp:coreProperties>
</file>