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«Спецтранс»</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4F7C5B88" w:rsidR="00C633B5" w:rsidRPr="009367DD" w:rsidRDefault="00C633B5" w:rsidP="00C633B5">
      <w:pPr>
        <w:jc w:val="right"/>
        <w:rPr>
          <w:bCs/>
          <w:sz w:val="22"/>
          <w:szCs w:val="22"/>
        </w:rPr>
      </w:pPr>
      <w:r w:rsidRPr="009367DD">
        <w:rPr>
          <w:bCs/>
          <w:sz w:val="22"/>
          <w:szCs w:val="22"/>
        </w:rPr>
        <w:t xml:space="preserve">                                                                                                                     «___» ____________ 202</w:t>
      </w:r>
      <w:r>
        <w:rPr>
          <w:bCs/>
          <w:sz w:val="22"/>
          <w:szCs w:val="22"/>
        </w:rPr>
        <w:t>1</w:t>
      </w:r>
      <w:r w:rsidRPr="009367DD">
        <w:rPr>
          <w:bCs/>
          <w:sz w:val="22"/>
          <w:szCs w:val="22"/>
        </w:rPr>
        <w:t xml:space="preserve"> года</w:t>
      </w:r>
    </w:p>
    <w:p w14:paraId="02751C49" w14:textId="77777777" w:rsidR="00C633B5" w:rsidRDefault="00C633B5" w:rsidP="00B83074">
      <w:pPr>
        <w:jc w:val="center"/>
        <w:rPr>
          <w:b/>
          <w:sz w:val="22"/>
          <w:szCs w:val="22"/>
        </w:rPr>
      </w:pPr>
    </w:p>
    <w:p w14:paraId="5A47CCD3" w14:textId="70D04F0A" w:rsidR="00B83074" w:rsidRPr="00275204" w:rsidRDefault="00B83074" w:rsidP="00B83074">
      <w:pPr>
        <w:jc w:val="center"/>
        <w:rPr>
          <w:b/>
          <w:sz w:val="22"/>
          <w:szCs w:val="22"/>
        </w:rPr>
      </w:pPr>
      <w:r w:rsidRPr="00275204">
        <w:rPr>
          <w:b/>
          <w:sz w:val="22"/>
          <w:szCs w:val="22"/>
        </w:rPr>
        <w:t xml:space="preserve">ИЗВЕЩЕНИЕ О ПРОВЕДЕНИИ ЗАПРОСА КОТИРОВОК </w:t>
      </w:r>
    </w:p>
    <w:p w14:paraId="0F8992FF" w14:textId="77777777" w:rsidR="00B83074" w:rsidRPr="00275204" w:rsidRDefault="00B83074" w:rsidP="00B83074">
      <w:pPr>
        <w:jc w:val="both"/>
        <w:rPr>
          <w:b/>
          <w:sz w:val="22"/>
          <w:szCs w:val="22"/>
        </w:rPr>
      </w:pPr>
    </w:p>
    <w:tbl>
      <w:tblPr>
        <w:tblStyle w:val="aff"/>
        <w:tblW w:w="0" w:type="auto"/>
        <w:tblLook w:val="04A0" w:firstRow="1" w:lastRow="0" w:firstColumn="1" w:lastColumn="0" w:noHBand="0" w:noVBand="1"/>
      </w:tblPr>
      <w:tblGrid>
        <w:gridCol w:w="926"/>
        <w:gridCol w:w="3504"/>
        <w:gridCol w:w="4915"/>
      </w:tblGrid>
      <w:tr w:rsidR="0063451E" w:rsidRPr="00275204" w14:paraId="4494682F" w14:textId="77777777" w:rsidTr="001620B9">
        <w:tc>
          <w:tcPr>
            <w:tcW w:w="0" w:type="auto"/>
          </w:tcPr>
          <w:p w14:paraId="2BD8FA09" w14:textId="77777777" w:rsidR="0063451E" w:rsidRPr="00275204" w:rsidRDefault="0063451E" w:rsidP="0063451E">
            <w:pPr>
              <w:jc w:val="both"/>
              <w:rPr>
                <w:b/>
                <w:sz w:val="22"/>
                <w:szCs w:val="22"/>
              </w:rPr>
            </w:pPr>
            <w:r w:rsidRPr="00275204">
              <w:rPr>
                <w:b/>
                <w:sz w:val="22"/>
                <w:szCs w:val="22"/>
              </w:rPr>
              <w:t>№ пункта</w:t>
            </w:r>
          </w:p>
        </w:tc>
        <w:tc>
          <w:tcPr>
            <w:tcW w:w="350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4915"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1620B9">
        <w:tc>
          <w:tcPr>
            <w:tcW w:w="0" w:type="auto"/>
          </w:tcPr>
          <w:p w14:paraId="0C6DBB87" w14:textId="77777777" w:rsidR="0063451E" w:rsidRPr="00275204" w:rsidRDefault="0063451E" w:rsidP="0063451E">
            <w:pPr>
              <w:jc w:val="both"/>
              <w:rPr>
                <w:b/>
                <w:sz w:val="22"/>
                <w:szCs w:val="22"/>
              </w:rPr>
            </w:pPr>
            <w:r w:rsidRPr="00275204">
              <w:rPr>
                <w:b/>
                <w:sz w:val="22"/>
                <w:szCs w:val="22"/>
              </w:rPr>
              <w:t>1.</w:t>
            </w:r>
          </w:p>
        </w:tc>
        <w:tc>
          <w:tcPr>
            <w:tcW w:w="350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4915"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3B589D">
        <w:trPr>
          <w:trHeight w:val="3450"/>
        </w:trPr>
        <w:tc>
          <w:tcPr>
            <w:tcW w:w="0" w:type="auto"/>
          </w:tcPr>
          <w:p w14:paraId="7534ACB0" w14:textId="77777777" w:rsidR="0063451E" w:rsidRPr="00275204" w:rsidRDefault="0063451E" w:rsidP="0063451E">
            <w:pPr>
              <w:jc w:val="both"/>
              <w:rPr>
                <w:b/>
                <w:sz w:val="22"/>
                <w:szCs w:val="22"/>
              </w:rPr>
            </w:pPr>
            <w:r w:rsidRPr="00275204">
              <w:rPr>
                <w:b/>
                <w:sz w:val="22"/>
                <w:szCs w:val="22"/>
              </w:rPr>
              <w:t>2.</w:t>
            </w:r>
          </w:p>
        </w:tc>
        <w:tc>
          <w:tcPr>
            <w:tcW w:w="350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4915"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«Спецтранс» (АО «Автопарк № 1 «Спецтранс»)</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Люботинский пр. д.7 </w:t>
            </w:r>
          </w:p>
          <w:p w14:paraId="77C9E179" w14:textId="77777777" w:rsidR="001E2FB1" w:rsidRPr="00DF62CF" w:rsidRDefault="001E2FB1" w:rsidP="001E2FB1">
            <w:pPr>
              <w:rPr>
                <w:sz w:val="22"/>
                <w:szCs w:val="22"/>
              </w:rPr>
            </w:pPr>
            <w:r w:rsidRPr="00DF62CF">
              <w:rPr>
                <w:sz w:val="22"/>
                <w:szCs w:val="22"/>
              </w:rPr>
              <w:t>Контактное лицо по общим вопросам: Кирющенко Карина Алексеевна</w:t>
            </w:r>
          </w:p>
          <w:p w14:paraId="16DBD605" w14:textId="4CFE10C7" w:rsidR="001E2FB1" w:rsidRPr="00DF62CF" w:rsidRDefault="001E2FB1" w:rsidP="001E2FB1">
            <w:pPr>
              <w:rPr>
                <w:sz w:val="22"/>
                <w:szCs w:val="22"/>
              </w:rPr>
            </w:pPr>
            <w:r w:rsidRPr="00DF62CF">
              <w:rPr>
                <w:sz w:val="22"/>
                <w:szCs w:val="22"/>
              </w:rPr>
              <w:t xml:space="preserve">e-mail: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1620B9">
        <w:tc>
          <w:tcPr>
            <w:tcW w:w="0" w:type="auto"/>
          </w:tcPr>
          <w:p w14:paraId="4FB7DD26" w14:textId="77777777" w:rsidR="0063451E" w:rsidRPr="00275204" w:rsidRDefault="0063451E" w:rsidP="0063451E">
            <w:pPr>
              <w:jc w:val="both"/>
              <w:rPr>
                <w:b/>
                <w:sz w:val="22"/>
                <w:szCs w:val="22"/>
              </w:rPr>
            </w:pPr>
            <w:r w:rsidRPr="00275204">
              <w:rPr>
                <w:b/>
                <w:sz w:val="22"/>
                <w:szCs w:val="22"/>
              </w:rPr>
              <w:t>3.</w:t>
            </w:r>
          </w:p>
        </w:tc>
        <w:tc>
          <w:tcPr>
            <w:tcW w:w="3504" w:type="dxa"/>
          </w:tcPr>
          <w:p w14:paraId="5BABCF06" w14:textId="77777777" w:rsidR="0063451E" w:rsidRPr="00275204" w:rsidRDefault="0063451E" w:rsidP="0063451E">
            <w:pPr>
              <w:rPr>
                <w:b/>
                <w:i/>
                <w:sz w:val="22"/>
                <w:szCs w:val="22"/>
              </w:rPr>
            </w:pPr>
            <w:r w:rsidRPr="00275204">
              <w:rPr>
                <w:b/>
                <w:i/>
                <w:sz w:val="22"/>
                <w:szCs w:val="22"/>
              </w:rPr>
              <w:t>Предмет Договора</w:t>
            </w:r>
          </w:p>
        </w:tc>
        <w:tc>
          <w:tcPr>
            <w:tcW w:w="4915" w:type="dxa"/>
          </w:tcPr>
          <w:p w14:paraId="6931F94F" w14:textId="5A6B7D57" w:rsidR="0063451E" w:rsidRPr="000A2339" w:rsidRDefault="001E2FB1" w:rsidP="007F243B">
            <w:pPr>
              <w:ind w:right="-1"/>
              <w:rPr>
                <w:b/>
                <w:sz w:val="22"/>
                <w:szCs w:val="22"/>
              </w:rPr>
            </w:pPr>
            <w:r w:rsidRPr="000574D1">
              <w:rPr>
                <w:b/>
                <w:sz w:val="22"/>
                <w:szCs w:val="22"/>
              </w:rPr>
              <w:t xml:space="preserve">оказание услуг по </w:t>
            </w:r>
            <w:r w:rsidR="00112849">
              <w:rPr>
                <w:b/>
                <w:sz w:val="22"/>
                <w:szCs w:val="22"/>
              </w:rPr>
              <w:t>транспортиро</w:t>
            </w:r>
            <w:r w:rsidR="00883C22">
              <w:rPr>
                <w:b/>
                <w:sz w:val="22"/>
                <w:szCs w:val="22"/>
              </w:rPr>
              <w:t xml:space="preserve">ванию </w:t>
            </w:r>
            <w:r w:rsidR="00112849">
              <w:rPr>
                <w:b/>
                <w:sz w:val="22"/>
                <w:szCs w:val="22"/>
              </w:rPr>
              <w:t xml:space="preserve">альтернативного топлива Топал -1 </w:t>
            </w:r>
          </w:p>
        </w:tc>
      </w:tr>
      <w:tr w:rsidR="0063451E" w:rsidRPr="00275204" w14:paraId="230590C7" w14:textId="77777777" w:rsidTr="001620B9">
        <w:tc>
          <w:tcPr>
            <w:tcW w:w="0" w:type="auto"/>
          </w:tcPr>
          <w:p w14:paraId="674CCB9D" w14:textId="77777777" w:rsidR="0063451E" w:rsidRPr="00275204" w:rsidRDefault="0063451E" w:rsidP="0063451E">
            <w:pPr>
              <w:jc w:val="both"/>
              <w:rPr>
                <w:b/>
                <w:sz w:val="22"/>
                <w:szCs w:val="22"/>
              </w:rPr>
            </w:pPr>
            <w:r w:rsidRPr="00275204">
              <w:rPr>
                <w:b/>
                <w:sz w:val="22"/>
                <w:szCs w:val="22"/>
              </w:rPr>
              <w:t>4.</w:t>
            </w:r>
          </w:p>
        </w:tc>
        <w:tc>
          <w:tcPr>
            <w:tcW w:w="3504" w:type="dxa"/>
          </w:tcPr>
          <w:p w14:paraId="082C33BC" w14:textId="77777777" w:rsidR="0063451E" w:rsidRPr="00275204" w:rsidRDefault="001A67E1" w:rsidP="001A67E1">
            <w:pPr>
              <w:rPr>
                <w:b/>
                <w:i/>
                <w:sz w:val="22"/>
                <w:szCs w:val="22"/>
              </w:rPr>
            </w:pPr>
            <w:r w:rsidRPr="001A67E1">
              <w:rPr>
                <w:b/>
                <w:i/>
                <w:sz w:val="22"/>
                <w:szCs w:val="22"/>
              </w:rPr>
              <w:t>Сроки оказания услуг:</w:t>
            </w:r>
          </w:p>
        </w:tc>
        <w:tc>
          <w:tcPr>
            <w:tcW w:w="4915" w:type="dxa"/>
          </w:tcPr>
          <w:p w14:paraId="21DC1211" w14:textId="4E432B79" w:rsidR="00112849" w:rsidRPr="00112849" w:rsidRDefault="00112849" w:rsidP="00112849">
            <w:pPr>
              <w:jc w:val="both"/>
              <w:rPr>
                <w:sz w:val="22"/>
                <w:szCs w:val="22"/>
              </w:rPr>
            </w:pPr>
            <w:r w:rsidRPr="00112849">
              <w:rPr>
                <w:sz w:val="22"/>
                <w:szCs w:val="22"/>
              </w:rPr>
              <w:t>с момента заключения договора до полного исполнения сторонами своих обязательств</w:t>
            </w:r>
            <w:r>
              <w:rPr>
                <w:sz w:val="22"/>
                <w:szCs w:val="22"/>
              </w:rPr>
              <w:t>.</w:t>
            </w:r>
          </w:p>
          <w:p w14:paraId="695D97B9" w14:textId="0B3BD64D" w:rsidR="00112849" w:rsidRPr="00112849" w:rsidRDefault="00112849" w:rsidP="00112849">
            <w:pPr>
              <w:ind w:left="-12"/>
              <w:jc w:val="both"/>
              <w:rPr>
                <w:sz w:val="22"/>
                <w:szCs w:val="22"/>
              </w:rPr>
            </w:pPr>
            <w:r w:rsidRPr="00112849">
              <w:rPr>
                <w:sz w:val="22"/>
                <w:szCs w:val="22"/>
              </w:rPr>
              <w:t>Транспорт прибывает на площадку погрузки в</w:t>
            </w:r>
            <w:r>
              <w:rPr>
                <w:sz w:val="22"/>
                <w:szCs w:val="22"/>
              </w:rPr>
              <w:t xml:space="preserve"> </w:t>
            </w:r>
            <w:r w:rsidRPr="00112849">
              <w:rPr>
                <w:sz w:val="22"/>
                <w:szCs w:val="22"/>
              </w:rPr>
              <w:t xml:space="preserve">установленный срок в соответствии с заявкой заказчика. Погрузка осуществляется в течении дня. </w:t>
            </w:r>
          </w:p>
          <w:p w14:paraId="15293832" w14:textId="77777777" w:rsidR="00112849" w:rsidRPr="00112849" w:rsidRDefault="00112849" w:rsidP="00112849">
            <w:pPr>
              <w:jc w:val="both"/>
              <w:rPr>
                <w:sz w:val="22"/>
                <w:szCs w:val="22"/>
              </w:rPr>
            </w:pPr>
          </w:p>
          <w:p w14:paraId="22C963C7" w14:textId="46E387C3" w:rsidR="0063451E" w:rsidRPr="000A2339" w:rsidRDefault="0063451E" w:rsidP="006D3B8F">
            <w:pPr>
              <w:jc w:val="both"/>
              <w:rPr>
                <w:sz w:val="22"/>
                <w:szCs w:val="22"/>
              </w:rPr>
            </w:pPr>
          </w:p>
        </w:tc>
      </w:tr>
      <w:tr w:rsidR="0063451E" w:rsidRPr="00275204" w14:paraId="49E30E0D" w14:textId="77777777" w:rsidTr="001620B9">
        <w:tc>
          <w:tcPr>
            <w:tcW w:w="0" w:type="auto"/>
          </w:tcPr>
          <w:p w14:paraId="278FE0B6" w14:textId="77777777" w:rsidR="0063451E" w:rsidRPr="00275204" w:rsidRDefault="0063451E" w:rsidP="0063451E">
            <w:pPr>
              <w:jc w:val="both"/>
              <w:rPr>
                <w:b/>
                <w:sz w:val="22"/>
                <w:szCs w:val="22"/>
              </w:rPr>
            </w:pPr>
            <w:r w:rsidRPr="00275204">
              <w:rPr>
                <w:b/>
                <w:sz w:val="22"/>
                <w:szCs w:val="22"/>
              </w:rPr>
              <w:t>5.</w:t>
            </w:r>
          </w:p>
        </w:tc>
        <w:tc>
          <w:tcPr>
            <w:tcW w:w="3504" w:type="dxa"/>
          </w:tcPr>
          <w:p w14:paraId="55AC655B" w14:textId="1DBEEDFC" w:rsidR="0063451E" w:rsidRPr="00275204" w:rsidRDefault="0063451E" w:rsidP="008F6563">
            <w:pPr>
              <w:rPr>
                <w:b/>
                <w:i/>
                <w:sz w:val="22"/>
                <w:szCs w:val="22"/>
              </w:rPr>
            </w:pPr>
            <w:r w:rsidRPr="00275204">
              <w:rPr>
                <w:b/>
                <w:i/>
                <w:sz w:val="22"/>
                <w:szCs w:val="22"/>
              </w:rPr>
              <w:t xml:space="preserve">Количество </w:t>
            </w:r>
            <w:r w:rsidR="002C4AF5">
              <w:rPr>
                <w:b/>
                <w:i/>
                <w:sz w:val="22"/>
                <w:szCs w:val="22"/>
              </w:rPr>
              <w:t>оказываемых услуг</w:t>
            </w:r>
          </w:p>
        </w:tc>
        <w:tc>
          <w:tcPr>
            <w:tcW w:w="4915"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1620B9">
        <w:tc>
          <w:tcPr>
            <w:tcW w:w="0" w:type="auto"/>
          </w:tcPr>
          <w:p w14:paraId="269EEB68" w14:textId="77777777" w:rsidR="0063451E" w:rsidRPr="00275204" w:rsidRDefault="0063451E" w:rsidP="0063451E">
            <w:pPr>
              <w:jc w:val="both"/>
              <w:rPr>
                <w:b/>
                <w:sz w:val="22"/>
                <w:szCs w:val="22"/>
              </w:rPr>
            </w:pPr>
            <w:r w:rsidRPr="00275204">
              <w:rPr>
                <w:b/>
                <w:sz w:val="22"/>
                <w:szCs w:val="22"/>
              </w:rPr>
              <w:t>6.</w:t>
            </w:r>
          </w:p>
        </w:tc>
        <w:tc>
          <w:tcPr>
            <w:tcW w:w="350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4915"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1620B9">
        <w:tc>
          <w:tcPr>
            <w:tcW w:w="0" w:type="auto"/>
          </w:tcPr>
          <w:p w14:paraId="3D567BCD" w14:textId="77777777" w:rsidR="0063451E" w:rsidRPr="00275204" w:rsidRDefault="0063451E" w:rsidP="0063451E">
            <w:pPr>
              <w:jc w:val="both"/>
              <w:rPr>
                <w:b/>
                <w:sz w:val="22"/>
                <w:szCs w:val="22"/>
              </w:rPr>
            </w:pPr>
            <w:r w:rsidRPr="00275204">
              <w:rPr>
                <w:b/>
                <w:sz w:val="22"/>
                <w:szCs w:val="22"/>
              </w:rPr>
              <w:t>7.</w:t>
            </w:r>
          </w:p>
        </w:tc>
        <w:tc>
          <w:tcPr>
            <w:tcW w:w="3504" w:type="dxa"/>
          </w:tcPr>
          <w:p w14:paraId="39D84B47" w14:textId="7E451F76" w:rsidR="0063451E" w:rsidRPr="00275204" w:rsidRDefault="0063451E" w:rsidP="001A67E1">
            <w:pPr>
              <w:rPr>
                <w:b/>
                <w:i/>
                <w:sz w:val="22"/>
                <w:szCs w:val="22"/>
              </w:rPr>
            </w:pPr>
            <w:r w:rsidRPr="00275204">
              <w:rPr>
                <w:b/>
                <w:i/>
                <w:sz w:val="22"/>
                <w:szCs w:val="22"/>
              </w:rPr>
              <w:t xml:space="preserve">Место </w:t>
            </w:r>
            <w:r w:rsidR="007F243B">
              <w:rPr>
                <w:b/>
                <w:i/>
                <w:sz w:val="22"/>
                <w:szCs w:val="22"/>
              </w:rPr>
              <w:t>оказания услуг</w:t>
            </w:r>
          </w:p>
        </w:tc>
        <w:tc>
          <w:tcPr>
            <w:tcW w:w="4915" w:type="dxa"/>
          </w:tcPr>
          <w:p w14:paraId="35E1E52E" w14:textId="3413159C" w:rsidR="00112849" w:rsidRPr="00112849" w:rsidRDefault="00112849" w:rsidP="00112849">
            <w:pPr>
              <w:jc w:val="both"/>
              <w:rPr>
                <w:sz w:val="22"/>
                <w:szCs w:val="22"/>
              </w:rPr>
            </w:pPr>
            <w:r w:rsidRPr="00112849">
              <w:rPr>
                <w:sz w:val="22"/>
                <w:szCs w:val="22"/>
              </w:rPr>
              <w:t xml:space="preserve">Транспортировка альтернативного топлива Топал-1 от площадки ОП МОК «Спецтранс-1» от адреса: г. Санкт-Петербург, Грузовой проезд, д. 12к1 до пункта разгрузки 249803, Калужская область, Ферзиковский р-н, д. Бронцы, ул. Гагарина, д. 1. </w:t>
            </w:r>
          </w:p>
          <w:p w14:paraId="16807C4C" w14:textId="3621EA9B" w:rsidR="00112849" w:rsidRPr="00112849" w:rsidRDefault="00112849" w:rsidP="00112849">
            <w:pPr>
              <w:contextualSpacing/>
              <w:jc w:val="both"/>
              <w:rPr>
                <w:sz w:val="22"/>
                <w:szCs w:val="22"/>
              </w:rPr>
            </w:pPr>
          </w:p>
          <w:p w14:paraId="7E1CE824" w14:textId="301E53C5" w:rsidR="0063451E" w:rsidRPr="00112849" w:rsidRDefault="0063451E" w:rsidP="000A2339">
            <w:pPr>
              <w:pStyle w:val="afc"/>
              <w:tabs>
                <w:tab w:val="left" w:pos="284"/>
              </w:tabs>
              <w:jc w:val="both"/>
              <w:rPr>
                <w:rFonts w:ascii="Times New Roman" w:hAnsi="Times New Roman"/>
                <w:sz w:val="22"/>
                <w:szCs w:val="22"/>
              </w:rPr>
            </w:pPr>
          </w:p>
        </w:tc>
      </w:tr>
      <w:tr w:rsidR="006F2A4B" w:rsidRPr="00275204" w14:paraId="3F8FC5E0" w14:textId="77777777" w:rsidTr="001620B9">
        <w:tc>
          <w:tcPr>
            <w:tcW w:w="0" w:type="auto"/>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0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4915" w:type="dxa"/>
          </w:tcPr>
          <w:p w14:paraId="519EEC67" w14:textId="26D1B974" w:rsidR="006F2A4B" w:rsidRPr="00D57671" w:rsidRDefault="009B2164" w:rsidP="006F2A4B">
            <w:pPr>
              <w:jc w:val="both"/>
              <w:rPr>
                <w:sz w:val="22"/>
                <w:szCs w:val="22"/>
              </w:rPr>
            </w:pPr>
            <w:r>
              <w:rPr>
                <w:b/>
                <w:sz w:val="22"/>
                <w:szCs w:val="22"/>
              </w:rPr>
              <w:t>8 </w:t>
            </w:r>
            <w:r w:rsidRPr="009B2164">
              <w:rPr>
                <w:b/>
                <w:sz w:val="22"/>
                <w:szCs w:val="22"/>
              </w:rPr>
              <w:t>256</w:t>
            </w:r>
            <w:r>
              <w:rPr>
                <w:b/>
                <w:sz w:val="22"/>
                <w:szCs w:val="22"/>
              </w:rPr>
              <w:t> </w:t>
            </w:r>
            <w:r w:rsidRPr="009B2164">
              <w:rPr>
                <w:b/>
                <w:sz w:val="22"/>
                <w:szCs w:val="22"/>
              </w:rPr>
              <w:t>000</w:t>
            </w:r>
            <w:r>
              <w:rPr>
                <w:b/>
                <w:sz w:val="22"/>
                <w:szCs w:val="22"/>
              </w:rPr>
              <w:t>,00</w:t>
            </w:r>
            <w:r w:rsidR="006F2A4B" w:rsidRPr="00D57671">
              <w:rPr>
                <w:b/>
                <w:sz w:val="22"/>
                <w:szCs w:val="22"/>
              </w:rPr>
              <w:t xml:space="preserve"> (</w:t>
            </w:r>
            <w:r>
              <w:rPr>
                <w:b/>
                <w:sz w:val="22"/>
                <w:szCs w:val="22"/>
              </w:rPr>
              <w:t xml:space="preserve">Восемь миллионов двести пятьдесят шесть тысяч) </w:t>
            </w:r>
            <w:r w:rsidR="006F2A4B" w:rsidRPr="00D57671">
              <w:rPr>
                <w:b/>
                <w:sz w:val="22"/>
                <w:szCs w:val="22"/>
              </w:rPr>
              <w:t>рубл</w:t>
            </w:r>
            <w:r w:rsidR="00761E32" w:rsidRPr="00D57671">
              <w:rPr>
                <w:b/>
                <w:sz w:val="22"/>
                <w:szCs w:val="22"/>
              </w:rPr>
              <w:t>ей</w:t>
            </w:r>
            <w:r w:rsidR="006F2A4B" w:rsidRPr="00D57671">
              <w:rPr>
                <w:b/>
                <w:sz w:val="22"/>
                <w:szCs w:val="22"/>
              </w:rPr>
              <w:t xml:space="preserve"> </w:t>
            </w:r>
            <w:r w:rsidR="00761E32" w:rsidRPr="00D57671">
              <w:rPr>
                <w:b/>
                <w:sz w:val="22"/>
                <w:szCs w:val="22"/>
              </w:rPr>
              <w:t>00</w:t>
            </w:r>
            <w:r w:rsidR="006F2A4B" w:rsidRPr="00D57671">
              <w:rPr>
                <w:b/>
                <w:sz w:val="22"/>
                <w:szCs w:val="22"/>
              </w:rPr>
              <w:t xml:space="preserve"> копеек.</w:t>
            </w:r>
          </w:p>
          <w:p w14:paraId="58E01969" w14:textId="77777777" w:rsidR="006F2A4B" w:rsidRPr="00D57671" w:rsidRDefault="006F2A4B" w:rsidP="006F2A4B">
            <w:pPr>
              <w:tabs>
                <w:tab w:val="right" w:pos="0"/>
                <w:tab w:val="left" w:pos="284"/>
                <w:tab w:val="left" w:pos="851"/>
              </w:tabs>
              <w:jc w:val="both"/>
              <w:rPr>
                <w:sz w:val="22"/>
                <w:szCs w:val="22"/>
              </w:rPr>
            </w:pPr>
            <w:r w:rsidRPr="00D57671">
              <w:rPr>
                <w:sz w:val="22"/>
                <w:szCs w:val="22"/>
              </w:rPr>
              <w:t xml:space="preserve">Начальная (максимальная) цена договора определяются и обосновываются посредством </w:t>
            </w:r>
            <w:r w:rsidRPr="00D57671">
              <w:rPr>
                <w:sz w:val="22"/>
                <w:szCs w:val="22"/>
              </w:rPr>
              <w:lastRenderedPageBreak/>
              <w:t>применения метода сопоставимых рыночных цен (анализа рынка).</w:t>
            </w:r>
          </w:p>
          <w:p w14:paraId="283BC3DD" w14:textId="77777777" w:rsidR="006F2A4B" w:rsidRPr="00D57671" w:rsidRDefault="006F2A4B" w:rsidP="006F2A4B">
            <w:pPr>
              <w:tabs>
                <w:tab w:val="right" w:pos="0"/>
                <w:tab w:val="left" w:pos="284"/>
                <w:tab w:val="left" w:pos="851"/>
              </w:tabs>
              <w:jc w:val="both"/>
              <w:rPr>
                <w:sz w:val="22"/>
                <w:szCs w:val="22"/>
              </w:rPr>
            </w:pPr>
            <w:r w:rsidRPr="00D57671">
              <w:rPr>
                <w:sz w:val="22"/>
                <w:szCs w:val="22"/>
              </w:rPr>
              <w:t>Порядок формирования начальной (максимальной) цены договора приведен в расчете начальной (максимальной) цены договора. (</w:t>
            </w:r>
            <w:r w:rsidRPr="00D57671">
              <w:rPr>
                <w:bCs/>
                <w:i/>
                <w:sz w:val="22"/>
                <w:szCs w:val="22"/>
              </w:rPr>
              <w:t>Приложение № 1</w:t>
            </w:r>
            <w:r w:rsidRPr="00D57671">
              <w:rPr>
                <w:b/>
                <w:i/>
                <w:sz w:val="22"/>
                <w:szCs w:val="22"/>
              </w:rPr>
              <w:t xml:space="preserve"> </w:t>
            </w:r>
            <w:r w:rsidRPr="00D57671">
              <w:rPr>
                <w:i/>
                <w:sz w:val="22"/>
                <w:szCs w:val="22"/>
              </w:rPr>
              <w:t>к Техническому заданию</w:t>
            </w:r>
            <w:r w:rsidRPr="00D57671">
              <w:rPr>
                <w:sz w:val="22"/>
                <w:szCs w:val="22"/>
              </w:rPr>
              <w:t>).</w:t>
            </w:r>
          </w:p>
          <w:p w14:paraId="2D4B5F32" w14:textId="17D5AC49" w:rsidR="006F2A4B" w:rsidRPr="00D57671" w:rsidRDefault="006F2A4B" w:rsidP="00D123E7">
            <w:pPr>
              <w:tabs>
                <w:tab w:val="right" w:pos="0"/>
                <w:tab w:val="left" w:pos="284"/>
                <w:tab w:val="left" w:pos="851"/>
              </w:tabs>
              <w:jc w:val="both"/>
              <w:rPr>
                <w:sz w:val="22"/>
                <w:szCs w:val="22"/>
              </w:rPr>
            </w:pPr>
            <w:r w:rsidRPr="00D57671">
              <w:rPr>
                <w:sz w:val="22"/>
                <w:szCs w:val="22"/>
              </w:rPr>
              <w:t>Цена договора включает в себя: все уплачиваемые и взимаемые на территории РФ налоги, пошлины, сборы, которые должен будет оплатить Участник в случае победы, а также все расходы, связанные с исполнением условий договора.</w:t>
            </w:r>
          </w:p>
        </w:tc>
      </w:tr>
      <w:tr w:rsidR="006F2A4B" w:rsidRPr="00275204" w14:paraId="11564376" w14:textId="77777777" w:rsidTr="001620B9">
        <w:tc>
          <w:tcPr>
            <w:tcW w:w="0" w:type="auto"/>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0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4915"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1620B9">
        <w:tc>
          <w:tcPr>
            <w:tcW w:w="0" w:type="auto"/>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04" w:type="dxa"/>
          </w:tcPr>
          <w:p w14:paraId="41798FC9" w14:textId="77777777" w:rsidR="006F2A4B" w:rsidRPr="00275204" w:rsidRDefault="006F2A4B" w:rsidP="006F2A4B">
            <w:pPr>
              <w:rPr>
                <w:b/>
                <w:i/>
                <w:sz w:val="22"/>
                <w:szCs w:val="22"/>
              </w:rPr>
            </w:pPr>
            <w:r w:rsidRPr="00275204">
              <w:rPr>
                <w:b/>
                <w:i/>
                <w:sz w:val="22"/>
                <w:szCs w:val="22"/>
              </w:rPr>
              <w:t xml:space="preserve">Форма, сроки и порядок оплаты </w:t>
            </w:r>
            <w:r>
              <w:rPr>
                <w:b/>
                <w:i/>
                <w:sz w:val="22"/>
                <w:szCs w:val="22"/>
              </w:rPr>
              <w:t>услуг</w:t>
            </w:r>
          </w:p>
        </w:tc>
        <w:tc>
          <w:tcPr>
            <w:tcW w:w="4915" w:type="dxa"/>
          </w:tcPr>
          <w:p w14:paraId="6F8DF72C" w14:textId="79DA2953" w:rsidR="006F2A4B" w:rsidRPr="00275204" w:rsidRDefault="006F2A4B" w:rsidP="006F2A4B">
            <w:pPr>
              <w:jc w:val="both"/>
              <w:rPr>
                <w:sz w:val="22"/>
                <w:szCs w:val="22"/>
              </w:rPr>
            </w:pPr>
            <w:r w:rsidRPr="00275204">
              <w:rPr>
                <w:sz w:val="22"/>
                <w:szCs w:val="22"/>
              </w:rPr>
              <w:t xml:space="preserve"> </w:t>
            </w:r>
            <w:r w:rsidRPr="00837C1C">
              <w:rPr>
                <w:sz w:val="22"/>
                <w:szCs w:val="22"/>
              </w:rPr>
              <w:t xml:space="preserve">Аванс не предусмотрен. Оплата производится в безналичной форме в течение </w:t>
            </w:r>
            <w:r w:rsidR="00112849">
              <w:rPr>
                <w:sz w:val="22"/>
                <w:szCs w:val="22"/>
              </w:rPr>
              <w:t>30</w:t>
            </w:r>
            <w:r w:rsidRPr="00837C1C">
              <w:rPr>
                <w:sz w:val="22"/>
                <w:szCs w:val="22"/>
              </w:rPr>
              <w:t xml:space="preserve"> (</w:t>
            </w:r>
            <w:r w:rsidR="00112849">
              <w:rPr>
                <w:sz w:val="22"/>
                <w:szCs w:val="22"/>
              </w:rPr>
              <w:t>тридцати</w:t>
            </w:r>
            <w:r w:rsidRPr="00837C1C">
              <w:rPr>
                <w:sz w:val="22"/>
                <w:szCs w:val="22"/>
              </w:rPr>
              <w:t>) рабочих дней за фактически выполненный и принятый результат оказанных Услуг, после подписания Заказчиком акта сдачи-приемки, представленного Исполнителем в установленном Договором порядке</w:t>
            </w:r>
          </w:p>
        </w:tc>
      </w:tr>
      <w:tr w:rsidR="006F2A4B" w:rsidRPr="00275204" w14:paraId="5F9E67CE" w14:textId="77777777" w:rsidTr="001620B9">
        <w:tc>
          <w:tcPr>
            <w:tcW w:w="0" w:type="auto"/>
          </w:tcPr>
          <w:p w14:paraId="04109E2D" w14:textId="1FC40678" w:rsidR="006F2A4B" w:rsidRPr="00275204" w:rsidRDefault="006F2A4B" w:rsidP="006F2A4B">
            <w:pPr>
              <w:jc w:val="both"/>
              <w:rPr>
                <w:b/>
                <w:sz w:val="22"/>
                <w:szCs w:val="22"/>
              </w:rPr>
            </w:pPr>
            <w:r w:rsidRPr="00275204">
              <w:rPr>
                <w:b/>
                <w:sz w:val="22"/>
                <w:szCs w:val="22"/>
              </w:rPr>
              <w:t>1</w:t>
            </w:r>
            <w:r>
              <w:rPr>
                <w:b/>
                <w:sz w:val="22"/>
                <w:szCs w:val="22"/>
              </w:rPr>
              <w:t>1</w:t>
            </w:r>
            <w:r w:rsidRPr="00275204">
              <w:rPr>
                <w:b/>
                <w:sz w:val="22"/>
                <w:szCs w:val="22"/>
              </w:rPr>
              <w:t>.</w:t>
            </w:r>
          </w:p>
        </w:tc>
        <w:tc>
          <w:tcPr>
            <w:tcW w:w="3504" w:type="dxa"/>
          </w:tcPr>
          <w:p w14:paraId="0C90E564" w14:textId="77777777" w:rsidR="006F2A4B" w:rsidRPr="00275204" w:rsidRDefault="006F2A4B" w:rsidP="006F2A4B">
            <w:pPr>
              <w:rPr>
                <w:b/>
                <w:i/>
                <w:sz w:val="22"/>
                <w:szCs w:val="22"/>
              </w:rPr>
            </w:pPr>
            <w:r w:rsidRPr="00275204">
              <w:rPr>
                <w:b/>
                <w:i/>
                <w:sz w:val="22"/>
                <w:szCs w:val="22"/>
              </w:rPr>
              <w:t>Порядок приема заявок на участие в запросе котировок в электронной форме</w:t>
            </w:r>
          </w:p>
        </w:tc>
        <w:tc>
          <w:tcPr>
            <w:tcW w:w="4915" w:type="dxa"/>
          </w:tcPr>
          <w:p w14:paraId="2DBCD3EB" w14:textId="26ADC817" w:rsidR="006F2A4B" w:rsidRPr="00DC68FC" w:rsidRDefault="006F2A4B" w:rsidP="006F2A4B">
            <w:pPr>
              <w:jc w:val="both"/>
              <w:rPr>
                <w:sz w:val="22"/>
                <w:szCs w:val="22"/>
              </w:rPr>
            </w:pPr>
            <w:r w:rsidRPr="00275204">
              <w:rPr>
                <w:sz w:val="22"/>
                <w:szCs w:val="22"/>
              </w:rPr>
              <w:t xml:space="preserve">Начало </w:t>
            </w:r>
            <w:r w:rsidRPr="00DC68FC">
              <w:rPr>
                <w:sz w:val="22"/>
                <w:szCs w:val="22"/>
              </w:rPr>
              <w:t>приема заявок на участие в запросе котировок: «</w:t>
            </w:r>
            <w:r w:rsidR="00046310">
              <w:rPr>
                <w:sz w:val="22"/>
                <w:szCs w:val="22"/>
              </w:rPr>
              <w:t>18</w:t>
            </w:r>
            <w:r w:rsidRPr="00DC68FC">
              <w:rPr>
                <w:sz w:val="22"/>
                <w:szCs w:val="22"/>
              </w:rPr>
              <w:t xml:space="preserve">» </w:t>
            </w:r>
            <w:r>
              <w:rPr>
                <w:sz w:val="22"/>
                <w:szCs w:val="22"/>
              </w:rPr>
              <w:t>февраля</w:t>
            </w:r>
            <w:r w:rsidRPr="00DC68FC">
              <w:rPr>
                <w:sz w:val="22"/>
                <w:szCs w:val="22"/>
              </w:rPr>
              <w:t xml:space="preserve"> 2021 г. </w:t>
            </w:r>
            <w:r w:rsidR="0004010C">
              <w:rPr>
                <w:sz w:val="22"/>
                <w:szCs w:val="22"/>
              </w:rPr>
              <w:t>10</w:t>
            </w:r>
            <w:r w:rsidRPr="00DC68FC">
              <w:rPr>
                <w:sz w:val="22"/>
                <w:szCs w:val="22"/>
              </w:rPr>
              <w:t>:</w:t>
            </w:r>
            <w:r>
              <w:rPr>
                <w:sz w:val="22"/>
                <w:szCs w:val="22"/>
              </w:rPr>
              <w:t>00</w:t>
            </w:r>
            <w:r w:rsidRPr="00DC68FC">
              <w:rPr>
                <w:sz w:val="22"/>
                <w:szCs w:val="22"/>
              </w:rPr>
              <w:t>.</w:t>
            </w:r>
          </w:p>
          <w:p w14:paraId="401AA6C1" w14:textId="77777777" w:rsidR="006F2A4B" w:rsidRPr="00DC68FC" w:rsidRDefault="006F2A4B" w:rsidP="006F2A4B">
            <w:pPr>
              <w:jc w:val="both"/>
              <w:rPr>
                <w:sz w:val="22"/>
                <w:szCs w:val="22"/>
              </w:rPr>
            </w:pPr>
          </w:p>
          <w:p w14:paraId="597BFF6C" w14:textId="4DB4A6E4" w:rsidR="006F2A4B" w:rsidRPr="00DC68FC" w:rsidRDefault="006F2A4B" w:rsidP="006F2A4B">
            <w:pPr>
              <w:jc w:val="both"/>
              <w:rPr>
                <w:sz w:val="22"/>
                <w:szCs w:val="22"/>
              </w:rPr>
            </w:pPr>
            <w:r w:rsidRPr="00DC68FC">
              <w:rPr>
                <w:sz w:val="22"/>
                <w:szCs w:val="22"/>
              </w:rPr>
              <w:t xml:space="preserve">Окончание приема заявок на участие в запросе котировок: </w:t>
            </w:r>
          </w:p>
          <w:p w14:paraId="0502ACC0" w14:textId="1AB466D5" w:rsidR="006F2A4B" w:rsidRPr="00275204" w:rsidRDefault="006F2A4B" w:rsidP="006F2A4B">
            <w:pPr>
              <w:jc w:val="both"/>
              <w:rPr>
                <w:sz w:val="22"/>
                <w:szCs w:val="22"/>
              </w:rPr>
            </w:pPr>
            <w:r w:rsidRPr="00DC68FC">
              <w:rPr>
                <w:sz w:val="22"/>
                <w:szCs w:val="22"/>
              </w:rPr>
              <w:t>«</w:t>
            </w:r>
            <w:r w:rsidR="00046310">
              <w:rPr>
                <w:sz w:val="22"/>
                <w:szCs w:val="22"/>
              </w:rPr>
              <w:t>24</w:t>
            </w:r>
            <w:r w:rsidRPr="00DC68FC">
              <w:rPr>
                <w:sz w:val="22"/>
                <w:szCs w:val="22"/>
              </w:rPr>
              <w:t xml:space="preserve">» </w:t>
            </w:r>
            <w:r w:rsidR="0004010C">
              <w:rPr>
                <w:sz w:val="22"/>
                <w:szCs w:val="22"/>
              </w:rPr>
              <w:t>февраля</w:t>
            </w:r>
            <w:r w:rsidRPr="00DC68FC">
              <w:rPr>
                <w:sz w:val="22"/>
                <w:szCs w:val="22"/>
              </w:rPr>
              <w:t xml:space="preserve"> 202</w:t>
            </w:r>
            <w:r>
              <w:rPr>
                <w:sz w:val="22"/>
                <w:szCs w:val="22"/>
              </w:rPr>
              <w:t>1</w:t>
            </w:r>
            <w:r w:rsidRPr="00DC68FC">
              <w:rPr>
                <w:sz w:val="22"/>
                <w:szCs w:val="22"/>
              </w:rPr>
              <w:t xml:space="preserve"> г. в </w:t>
            </w:r>
            <w:r w:rsidR="005C6785">
              <w:rPr>
                <w:sz w:val="22"/>
                <w:szCs w:val="22"/>
              </w:rPr>
              <w:t>15</w:t>
            </w:r>
            <w:r w:rsidRPr="00DC68FC">
              <w:rPr>
                <w:sz w:val="22"/>
                <w:szCs w:val="22"/>
              </w:rPr>
              <w:t>:</w:t>
            </w:r>
            <w:r w:rsidR="005C6785">
              <w:rPr>
                <w:sz w:val="22"/>
                <w:szCs w:val="22"/>
              </w:rPr>
              <w:t>0</w:t>
            </w:r>
            <w:r w:rsidR="003F6AB8">
              <w:rPr>
                <w:sz w:val="22"/>
                <w:szCs w:val="22"/>
              </w:rPr>
              <w:t>0</w:t>
            </w:r>
            <w:r w:rsidRPr="00DC68FC">
              <w:rPr>
                <w:sz w:val="22"/>
                <w:szCs w:val="22"/>
              </w:rPr>
              <w:t>.</w:t>
            </w:r>
          </w:p>
          <w:p w14:paraId="52AA0569" w14:textId="77777777" w:rsidR="006F2A4B" w:rsidRPr="00275204" w:rsidRDefault="006F2A4B" w:rsidP="006F2A4B">
            <w:pPr>
              <w:jc w:val="both"/>
              <w:rPr>
                <w:sz w:val="22"/>
                <w:szCs w:val="22"/>
              </w:rPr>
            </w:pPr>
          </w:p>
        </w:tc>
      </w:tr>
      <w:tr w:rsidR="006F2A4B" w:rsidRPr="00275204" w14:paraId="4E4F3C46" w14:textId="77777777" w:rsidTr="001620B9">
        <w:tc>
          <w:tcPr>
            <w:tcW w:w="0" w:type="auto"/>
          </w:tcPr>
          <w:p w14:paraId="5B0141CB" w14:textId="2A3D4268" w:rsidR="006F2A4B" w:rsidRPr="00275204" w:rsidRDefault="006F2A4B" w:rsidP="006F2A4B">
            <w:pPr>
              <w:jc w:val="both"/>
              <w:rPr>
                <w:b/>
                <w:sz w:val="22"/>
                <w:szCs w:val="22"/>
              </w:rPr>
            </w:pPr>
            <w:r w:rsidRPr="00275204">
              <w:rPr>
                <w:b/>
                <w:sz w:val="22"/>
                <w:szCs w:val="22"/>
              </w:rPr>
              <w:t>1</w:t>
            </w:r>
            <w:r>
              <w:rPr>
                <w:b/>
                <w:sz w:val="22"/>
                <w:szCs w:val="22"/>
              </w:rPr>
              <w:t>2</w:t>
            </w:r>
            <w:r w:rsidRPr="00275204">
              <w:rPr>
                <w:b/>
                <w:sz w:val="22"/>
                <w:szCs w:val="22"/>
              </w:rPr>
              <w:t>.</w:t>
            </w:r>
          </w:p>
        </w:tc>
        <w:tc>
          <w:tcPr>
            <w:tcW w:w="3504" w:type="dxa"/>
          </w:tcPr>
          <w:p w14:paraId="5A460187" w14:textId="77777777" w:rsidR="006F2A4B" w:rsidRPr="00275204" w:rsidRDefault="006F2A4B" w:rsidP="006F2A4B">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4915" w:type="dxa"/>
          </w:tcPr>
          <w:p w14:paraId="4AB590C1" w14:textId="77777777" w:rsidR="006F2A4B" w:rsidRPr="00275204" w:rsidRDefault="006F2A4B" w:rsidP="006F2A4B">
            <w:pPr>
              <w:jc w:val="both"/>
              <w:rPr>
                <w:sz w:val="22"/>
                <w:szCs w:val="22"/>
              </w:rPr>
            </w:pPr>
          </w:p>
          <w:p w14:paraId="327F077E" w14:textId="5DB47D9B" w:rsidR="006F2A4B" w:rsidRPr="00275204" w:rsidRDefault="006F2A4B" w:rsidP="006F2A4B">
            <w:pPr>
              <w:jc w:val="both"/>
              <w:rPr>
                <w:sz w:val="22"/>
                <w:szCs w:val="22"/>
              </w:rPr>
            </w:pPr>
            <w:r w:rsidRPr="00DC68FC">
              <w:rPr>
                <w:sz w:val="22"/>
                <w:szCs w:val="22"/>
              </w:rPr>
              <w:t>«</w:t>
            </w:r>
            <w:r w:rsidR="00046310">
              <w:rPr>
                <w:sz w:val="22"/>
                <w:szCs w:val="22"/>
              </w:rPr>
              <w:t>24</w:t>
            </w:r>
            <w:r w:rsidRPr="00DC68FC">
              <w:rPr>
                <w:sz w:val="22"/>
                <w:szCs w:val="22"/>
              </w:rPr>
              <w:t xml:space="preserve">» </w:t>
            </w:r>
            <w:r w:rsidR="002A3A70">
              <w:rPr>
                <w:sz w:val="22"/>
                <w:szCs w:val="22"/>
              </w:rPr>
              <w:t xml:space="preserve">февраля </w:t>
            </w:r>
            <w:r w:rsidRPr="00DC68FC">
              <w:rPr>
                <w:sz w:val="22"/>
                <w:szCs w:val="22"/>
              </w:rPr>
              <w:t>202</w:t>
            </w:r>
            <w:r>
              <w:rPr>
                <w:sz w:val="22"/>
                <w:szCs w:val="22"/>
              </w:rPr>
              <w:t>1</w:t>
            </w:r>
            <w:r w:rsidRPr="00DC68FC">
              <w:rPr>
                <w:sz w:val="22"/>
                <w:szCs w:val="22"/>
              </w:rPr>
              <w:t xml:space="preserve"> г.</w:t>
            </w:r>
            <w:r w:rsidRPr="00275204">
              <w:rPr>
                <w:sz w:val="22"/>
                <w:szCs w:val="22"/>
              </w:rPr>
              <w:t xml:space="preserve"> </w:t>
            </w:r>
            <w:r w:rsidR="002A3A70">
              <w:rPr>
                <w:sz w:val="22"/>
                <w:szCs w:val="22"/>
              </w:rPr>
              <w:t>в 1</w:t>
            </w:r>
            <w:r w:rsidR="005C6785">
              <w:rPr>
                <w:sz w:val="22"/>
                <w:szCs w:val="22"/>
              </w:rPr>
              <w:t>6</w:t>
            </w:r>
            <w:r w:rsidR="002A3A70">
              <w:rPr>
                <w:sz w:val="22"/>
                <w:szCs w:val="22"/>
              </w:rPr>
              <w:t xml:space="preserve">:00 </w:t>
            </w:r>
            <w:r w:rsidRPr="00275204">
              <w:rPr>
                <w:sz w:val="22"/>
                <w:szCs w:val="22"/>
              </w:rPr>
              <w:t>по адресу Заказчика.</w:t>
            </w:r>
          </w:p>
        </w:tc>
      </w:tr>
      <w:tr w:rsidR="006F2A4B" w:rsidRPr="00275204" w14:paraId="29078EF5" w14:textId="77777777" w:rsidTr="001620B9">
        <w:tc>
          <w:tcPr>
            <w:tcW w:w="0" w:type="auto"/>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0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4915" w:type="dxa"/>
          </w:tcPr>
          <w:p w14:paraId="24D6C9F4" w14:textId="4AD065E7" w:rsidR="006F2A4B" w:rsidRPr="00275204"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в срок не позднее, чем за три дня до окончания подачи котировочных заявок.</w:t>
            </w:r>
          </w:p>
          <w:p w14:paraId="5F0E576D" w14:textId="03A4E08E" w:rsidR="006F2A4B" w:rsidRPr="00275204" w:rsidRDefault="006F2A4B" w:rsidP="006F2A4B">
            <w:pPr>
              <w:tabs>
                <w:tab w:val="left" w:pos="284"/>
                <w:tab w:val="left" w:pos="993"/>
              </w:tabs>
              <w:ind w:firstLine="19"/>
              <w:jc w:val="both"/>
              <w:rPr>
                <w:sz w:val="22"/>
                <w:szCs w:val="22"/>
              </w:rPr>
            </w:pPr>
            <w:r w:rsidRPr="00275204">
              <w:rPr>
                <w:sz w:val="22"/>
                <w:szCs w:val="22"/>
              </w:rPr>
              <w:t>2. Дата начала предоставления участникам закупки разъяснений положений извещения о проведении запроса котировок</w:t>
            </w:r>
            <w:r>
              <w:rPr>
                <w:sz w:val="22"/>
                <w:szCs w:val="22"/>
              </w:rPr>
              <w:t xml:space="preserve"> </w:t>
            </w:r>
            <w:r w:rsidRPr="00DC68FC">
              <w:rPr>
                <w:sz w:val="22"/>
                <w:szCs w:val="22"/>
              </w:rPr>
              <w:t>– «</w:t>
            </w:r>
            <w:r w:rsidR="00C24A3B">
              <w:rPr>
                <w:sz w:val="22"/>
                <w:szCs w:val="22"/>
              </w:rPr>
              <w:t>18</w:t>
            </w:r>
            <w:r w:rsidRPr="00DC68FC">
              <w:rPr>
                <w:sz w:val="22"/>
                <w:szCs w:val="22"/>
              </w:rPr>
              <w:t xml:space="preserve">» </w:t>
            </w:r>
            <w:r w:rsidR="002A3A70">
              <w:rPr>
                <w:sz w:val="22"/>
                <w:szCs w:val="22"/>
              </w:rPr>
              <w:t>февраля</w:t>
            </w:r>
            <w:r w:rsidRPr="00DC68FC">
              <w:rPr>
                <w:sz w:val="22"/>
                <w:szCs w:val="22"/>
              </w:rPr>
              <w:t xml:space="preserve"> 2021 г.</w:t>
            </w:r>
            <w:r w:rsidRPr="00275204">
              <w:rPr>
                <w:sz w:val="22"/>
                <w:szCs w:val="22"/>
              </w:rPr>
              <w:t xml:space="preserve"> </w:t>
            </w:r>
          </w:p>
          <w:p w14:paraId="443CDCDE" w14:textId="5DCDA364" w:rsidR="006F2A4B" w:rsidRPr="00275204" w:rsidRDefault="006F2A4B" w:rsidP="006F2A4B">
            <w:pPr>
              <w:tabs>
                <w:tab w:val="left" w:pos="284"/>
                <w:tab w:val="left" w:pos="993"/>
              </w:tabs>
              <w:ind w:firstLine="19"/>
              <w:jc w:val="both"/>
              <w:rPr>
                <w:sz w:val="22"/>
                <w:szCs w:val="22"/>
              </w:rPr>
            </w:pPr>
            <w:r w:rsidRPr="00275204">
              <w:rPr>
                <w:sz w:val="22"/>
                <w:szCs w:val="22"/>
              </w:rPr>
              <w:t xml:space="preserve">3. Дата окончания срока предоставления участникам закупки разъяснений положений </w:t>
            </w:r>
            <w:r w:rsidRPr="00DC68FC">
              <w:rPr>
                <w:sz w:val="22"/>
                <w:szCs w:val="22"/>
              </w:rPr>
              <w:t>извещения о проведении запроса котировок – «</w:t>
            </w:r>
            <w:r w:rsidR="00C24A3B">
              <w:rPr>
                <w:sz w:val="22"/>
                <w:szCs w:val="22"/>
              </w:rPr>
              <w:t>19</w:t>
            </w:r>
            <w:r w:rsidRPr="00DC68FC">
              <w:rPr>
                <w:sz w:val="22"/>
                <w:szCs w:val="22"/>
              </w:rPr>
              <w:t xml:space="preserve">» </w:t>
            </w:r>
            <w:r w:rsidR="002A3A70">
              <w:rPr>
                <w:sz w:val="22"/>
                <w:szCs w:val="22"/>
              </w:rPr>
              <w:t xml:space="preserve">февраля </w:t>
            </w:r>
            <w:r w:rsidRPr="00DC68FC">
              <w:rPr>
                <w:sz w:val="22"/>
                <w:szCs w:val="22"/>
              </w:rPr>
              <w:t>2021 г.</w:t>
            </w:r>
            <w:r w:rsidRPr="00275204">
              <w:rPr>
                <w:sz w:val="22"/>
                <w:szCs w:val="22"/>
              </w:rPr>
              <w:t xml:space="preserve"> </w:t>
            </w:r>
          </w:p>
          <w:p w14:paraId="6DF21C8B"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4. В течение трех рабочих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5. Запросы о разъяснении положений извещения о проведении запроса котировок, полученные </w:t>
            </w:r>
            <w:r w:rsidRPr="00275204">
              <w:rPr>
                <w:sz w:val="22"/>
                <w:szCs w:val="22"/>
              </w:rPr>
              <w:lastRenderedPageBreak/>
              <w:t>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1620B9">
        <w:tc>
          <w:tcPr>
            <w:tcW w:w="0" w:type="auto"/>
          </w:tcPr>
          <w:p w14:paraId="220408A6" w14:textId="2ACE58B4" w:rsidR="006F2A4B" w:rsidRPr="00275204" w:rsidRDefault="006F2A4B" w:rsidP="006F2A4B">
            <w:pPr>
              <w:jc w:val="both"/>
              <w:rPr>
                <w:b/>
                <w:sz w:val="22"/>
                <w:szCs w:val="22"/>
              </w:rPr>
            </w:pPr>
            <w:r w:rsidRPr="00275204">
              <w:rPr>
                <w:b/>
                <w:sz w:val="22"/>
                <w:szCs w:val="22"/>
              </w:rPr>
              <w:lastRenderedPageBreak/>
              <w:t>1</w:t>
            </w:r>
            <w:r>
              <w:rPr>
                <w:b/>
                <w:sz w:val="22"/>
                <w:szCs w:val="22"/>
              </w:rPr>
              <w:t>4</w:t>
            </w:r>
            <w:r w:rsidRPr="00275204">
              <w:rPr>
                <w:b/>
                <w:sz w:val="22"/>
                <w:szCs w:val="22"/>
              </w:rPr>
              <w:t>.</w:t>
            </w:r>
          </w:p>
        </w:tc>
        <w:tc>
          <w:tcPr>
            <w:tcW w:w="3504" w:type="dxa"/>
          </w:tcPr>
          <w:p w14:paraId="0FCC9243" w14:textId="0E8618D6" w:rsidR="006F2A4B" w:rsidRPr="00275204" w:rsidRDefault="006F2A4B" w:rsidP="006F2A4B">
            <w:pPr>
              <w:rPr>
                <w:b/>
                <w:i/>
                <w:sz w:val="22"/>
                <w:szCs w:val="22"/>
              </w:rPr>
            </w:pPr>
            <w:r w:rsidRPr="00275204">
              <w:rPr>
                <w:b/>
                <w:i/>
                <w:sz w:val="22"/>
                <w:szCs w:val="22"/>
              </w:rPr>
              <w:t>Размер обеспечения заявок на участие в запросе котировок и порядок предоставления такого обеспечения</w:t>
            </w:r>
          </w:p>
        </w:tc>
        <w:tc>
          <w:tcPr>
            <w:tcW w:w="4915" w:type="dxa"/>
          </w:tcPr>
          <w:p w14:paraId="3613D288"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4696CD1D" w14:textId="77777777" w:rsidTr="001620B9">
        <w:tc>
          <w:tcPr>
            <w:tcW w:w="0" w:type="auto"/>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0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4915"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1620B9">
        <w:tc>
          <w:tcPr>
            <w:tcW w:w="0" w:type="auto"/>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04" w:type="dxa"/>
          </w:tcPr>
          <w:p w14:paraId="337AA88E" w14:textId="77777777" w:rsidR="006F2A4B" w:rsidRPr="00275204" w:rsidRDefault="006F2A4B" w:rsidP="006F2A4B">
            <w:pPr>
              <w:rPr>
                <w:b/>
                <w:i/>
                <w:sz w:val="22"/>
                <w:szCs w:val="22"/>
              </w:rPr>
            </w:pPr>
            <w:r w:rsidRPr="00275204">
              <w:rPr>
                <w:b/>
                <w:i/>
                <w:sz w:val="22"/>
                <w:szCs w:val="22"/>
              </w:rPr>
              <w:t>Изменение объема выполнения работ, оказания услуг</w:t>
            </w:r>
          </w:p>
        </w:tc>
        <w:tc>
          <w:tcPr>
            <w:tcW w:w="4915" w:type="dxa"/>
          </w:tcPr>
          <w:p w14:paraId="4810572C" w14:textId="77777777" w:rsidR="006F2A4B" w:rsidRPr="007A4C4C" w:rsidRDefault="006F2A4B" w:rsidP="006F2A4B">
            <w:pPr>
              <w:tabs>
                <w:tab w:val="left" w:pos="709"/>
              </w:tabs>
              <w:jc w:val="both"/>
              <w:rPr>
                <w:sz w:val="22"/>
                <w:szCs w:val="22"/>
              </w:rPr>
            </w:pPr>
            <w:r w:rsidRPr="007A4C4C">
              <w:rPr>
                <w:sz w:val="22"/>
                <w:szCs w:val="22"/>
              </w:rPr>
              <w:t>При выполнении дополнительного объема работ, оказании дополнительного объема услуг, на выполнение, оказание которых заключен договор, Заказчик по согласованию с контрагентом вправе изменить цену договора в соответствии с увеличивающимся объемом таких работ, услуг.</w:t>
            </w:r>
          </w:p>
          <w:p w14:paraId="03A123F6" w14:textId="5E04F020" w:rsidR="006F2A4B" w:rsidRPr="00275204" w:rsidRDefault="006F2A4B" w:rsidP="006F2A4B">
            <w:pPr>
              <w:tabs>
                <w:tab w:val="left" w:pos="284"/>
                <w:tab w:val="left" w:pos="993"/>
              </w:tabs>
              <w:jc w:val="both"/>
              <w:rPr>
                <w:sz w:val="22"/>
                <w:szCs w:val="22"/>
              </w:rPr>
            </w:pPr>
            <w:r w:rsidRPr="007A4C4C">
              <w:rPr>
                <w:sz w:val="22"/>
                <w:szCs w:val="22"/>
              </w:rPr>
              <w:t>При внесении соответствующих изменений в договор, в связи с сокращением потребности в работах, услугах, предусмотренных договором, Заказчик обязан изменить цену договора в соответствии с сокращаемым объемом работ, услуг.</w:t>
            </w:r>
          </w:p>
        </w:tc>
      </w:tr>
      <w:tr w:rsidR="006F2A4B" w:rsidRPr="00275204" w14:paraId="375A5ECB" w14:textId="77777777" w:rsidTr="001620B9">
        <w:tc>
          <w:tcPr>
            <w:tcW w:w="0" w:type="auto"/>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0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4915"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r w:rsidR="002A3A70" w:rsidRPr="002A3A70">
                <w:rPr>
                  <w:rStyle w:val="a6"/>
                  <w:sz w:val="22"/>
                  <w:szCs w:val="22"/>
                  <w:lang w:val="en-US"/>
                </w:rPr>
                <w:t>spest</w:t>
              </w:r>
              <w:r w:rsidR="002A3A70" w:rsidRPr="002A3A70">
                <w:rPr>
                  <w:rStyle w:val="a6"/>
                  <w:sz w:val="22"/>
                  <w:szCs w:val="22"/>
                </w:rPr>
                <w:t>1.</w:t>
              </w:r>
              <w:r w:rsidR="002A3A70" w:rsidRPr="002A3A70">
                <w:rPr>
                  <w:rStyle w:val="a6"/>
                  <w:sz w:val="22"/>
                  <w:szCs w:val="22"/>
                  <w:lang w:val="en-US"/>
                </w:rPr>
                <w:t>ru</w:t>
              </w:r>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1620B9">
        <w:tc>
          <w:tcPr>
            <w:tcW w:w="0" w:type="auto"/>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0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4915"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1620B9">
        <w:tc>
          <w:tcPr>
            <w:tcW w:w="0" w:type="auto"/>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0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4915"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tc>
      </w:tr>
      <w:tr w:rsidR="006F2A4B" w:rsidRPr="00275204" w14:paraId="3890DA92" w14:textId="77777777" w:rsidTr="001620B9">
        <w:tc>
          <w:tcPr>
            <w:tcW w:w="0" w:type="auto"/>
          </w:tcPr>
          <w:p w14:paraId="43502B0A" w14:textId="119E586B" w:rsidR="006F2A4B" w:rsidRPr="00275204" w:rsidRDefault="006F2A4B" w:rsidP="006F2A4B">
            <w:pPr>
              <w:jc w:val="both"/>
              <w:rPr>
                <w:b/>
                <w:sz w:val="22"/>
                <w:szCs w:val="22"/>
              </w:rPr>
            </w:pPr>
            <w:r w:rsidRPr="00275204">
              <w:rPr>
                <w:b/>
                <w:sz w:val="22"/>
                <w:szCs w:val="22"/>
              </w:rPr>
              <w:lastRenderedPageBreak/>
              <w:t>2</w:t>
            </w:r>
            <w:r>
              <w:rPr>
                <w:b/>
                <w:sz w:val="22"/>
                <w:szCs w:val="22"/>
              </w:rPr>
              <w:t>0</w:t>
            </w:r>
            <w:r w:rsidRPr="00275204">
              <w:rPr>
                <w:b/>
                <w:sz w:val="22"/>
                <w:szCs w:val="22"/>
              </w:rPr>
              <w:t>.</w:t>
            </w:r>
          </w:p>
        </w:tc>
        <w:tc>
          <w:tcPr>
            <w:tcW w:w="350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4915"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7A4C4C">
              <w:rPr>
                <w:sz w:val="22"/>
                <w:szCs w:val="22"/>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1620B9">
        <w:tc>
          <w:tcPr>
            <w:tcW w:w="0" w:type="auto"/>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0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4915"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1620B9">
        <w:tc>
          <w:tcPr>
            <w:tcW w:w="0" w:type="auto"/>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0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4915"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w:t>
            </w:r>
            <w:r w:rsidRPr="00071FAA">
              <w:rPr>
                <w:sz w:val="22"/>
                <w:szCs w:val="22"/>
              </w:rPr>
              <w:lastRenderedPageBreak/>
              <w:t xml:space="preserve">(три)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w:t>
            </w:r>
            <w:r w:rsidRPr="00275204">
              <w:rPr>
                <w:sz w:val="22"/>
                <w:szCs w:val="22"/>
              </w:rPr>
              <w:lastRenderedPageBreak/>
              <w:t>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77777777" w:rsidR="006F2A4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системе налогообложения представляется);</w:t>
            </w:r>
          </w:p>
          <w:p w14:paraId="2B8275AA" w14:textId="254340C2" w:rsidR="00D1310E" w:rsidRPr="00D1310E" w:rsidRDefault="00D1310E" w:rsidP="00EF158C">
            <w:pPr>
              <w:jc w:val="both"/>
              <w:rPr>
                <w:sz w:val="22"/>
                <w:szCs w:val="22"/>
              </w:rPr>
            </w:pPr>
            <w:r w:rsidRPr="00D1310E">
              <w:rPr>
                <w:sz w:val="22"/>
                <w:szCs w:val="22"/>
              </w:rPr>
              <w:t>Все копии документов, входящие в состав заявки должны быть заверены подписью уполномоченного лица и печатью (при наличии) организации.</w:t>
            </w:r>
          </w:p>
          <w:p w14:paraId="7F581709" w14:textId="69DEE42C" w:rsidR="00D215D9" w:rsidRPr="00766AC9" w:rsidRDefault="00D215D9" w:rsidP="00766AC9">
            <w:pPr>
              <w:pStyle w:val="ad"/>
              <w:jc w:val="both"/>
              <w:rPr>
                <w:sz w:val="16"/>
                <w:szCs w:val="16"/>
              </w:rPr>
            </w:pPr>
            <w:r w:rsidRPr="00D215D9">
              <w:rPr>
                <w:b/>
                <w:bCs/>
                <w:sz w:val="22"/>
                <w:szCs w:val="22"/>
              </w:rPr>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-диск, флеш-накопитель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1620B9">
        <w:tc>
          <w:tcPr>
            <w:tcW w:w="0" w:type="auto"/>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0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4915" w:type="dxa"/>
          </w:tcPr>
          <w:p w14:paraId="544A51F4" w14:textId="46FD45BC" w:rsidR="006F2A4B" w:rsidRPr="00824DC7" w:rsidRDefault="006F2A4B" w:rsidP="00042B3B">
            <w:pPr>
              <w:jc w:val="both"/>
              <w:rPr>
                <w:b/>
                <w:sz w:val="22"/>
                <w:szCs w:val="22"/>
              </w:rPr>
            </w:pPr>
            <w:r w:rsidRPr="00275204">
              <w:rPr>
                <w:sz w:val="22"/>
                <w:szCs w:val="22"/>
              </w:rPr>
              <w:t xml:space="preserve">1. </w:t>
            </w:r>
            <w:r w:rsidRPr="00ED09B8">
              <w:rPr>
                <w:sz w:val="22"/>
                <w:szCs w:val="22"/>
              </w:rPr>
              <w:t>Заявка на участие в запросе котировок, содержащая сведения и документы, предусмотренные настоящим извещением, подается участником закупки в запечатанном конверте по адресу:</w:t>
            </w:r>
            <w:r w:rsidRPr="00824DC7">
              <w:rPr>
                <w:b/>
                <w:sz w:val="22"/>
                <w:szCs w:val="22"/>
              </w:rPr>
              <w:t xml:space="preserve"> г. Санкт-Петербург, </w:t>
            </w:r>
            <w:r w:rsidR="00575C95">
              <w:rPr>
                <w:b/>
                <w:sz w:val="22"/>
                <w:szCs w:val="22"/>
              </w:rPr>
              <w:t>Люботинский пр., д. 7, административное здание, каб. 6</w:t>
            </w:r>
            <w:r w:rsidRPr="00824DC7">
              <w:rPr>
                <w:b/>
                <w:sz w:val="22"/>
                <w:szCs w:val="22"/>
              </w:rPr>
              <w:t xml:space="preserve">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lastRenderedPageBreak/>
              <w:t>В случае установления факта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1620B9">
        <w:tc>
          <w:tcPr>
            <w:tcW w:w="0" w:type="auto"/>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0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4915"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lastRenderedPageBreak/>
              <w:t>3.2. несоответствия участника закупки, а также привлекаемых им субподрядчиков, соисполнителей и (или) изготовителей товара, 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7.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1620B9">
        <w:tc>
          <w:tcPr>
            <w:tcW w:w="0" w:type="auto"/>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0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4915" w:type="dxa"/>
          </w:tcPr>
          <w:p w14:paraId="5939860C" w14:textId="77777777" w:rsidR="006F2A4B" w:rsidRPr="00275204" w:rsidRDefault="006F2A4B" w:rsidP="006F2A4B">
            <w:pPr>
              <w:jc w:val="both"/>
              <w:rPr>
                <w:sz w:val="22"/>
                <w:szCs w:val="22"/>
              </w:rPr>
            </w:pPr>
            <w:r w:rsidRPr="00275204">
              <w:rPr>
                <w:sz w:val="22"/>
                <w:szCs w:val="22"/>
              </w:rPr>
              <w:t xml:space="preserve">1. Победителем запроса котировок признается участник закупки, заявка которого соответствует требованиям, установленным извещением о </w:t>
            </w:r>
            <w:r w:rsidRPr="00275204">
              <w:rPr>
                <w:sz w:val="22"/>
                <w:szCs w:val="22"/>
              </w:rPr>
              <w:lastRenderedPageBreak/>
              <w:t>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2. 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4. Протокол подписывается всеми присутствующими на заседании членами 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1620B9">
        <w:tc>
          <w:tcPr>
            <w:tcW w:w="0" w:type="auto"/>
          </w:tcPr>
          <w:p w14:paraId="73C1EFE1" w14:textId="79E23F9D" w:rsidR="006F2A4B" w:rsidRPr="00275204" w:rsidRDefault="006F2A4B" w:rsidP="006F2A4B">
            <w:pPr>
              <w:jc w:val="both"/>
              <w:rPr>
                <w:b/>
                <w:sz w:val="22"/>
                <w:szCs w:val="22"/>
              </w:rPr>
            </w:pPr>
            <w:r w:rsidRPr="00275204">
              <w:rPr>
                <w:b/>
                <w:sz w:val="22"/>
                <w:szCs w:val="22"/>
              </w:rPr>
              <w:lastRenderedPageBreak/>
              <w:t>2</w:t>
            </w:r>
            <w:r>
              <w:rPr>
                <w:b/>
                <w:sz w:val="22"/>
                <w:szCs w:val="22"/>
              </w:rPr>
              <w:t>6</w:t>
            </w:r>
            <w:r w:rsidRPr="00275204">
              <w:rPr>
                <w:b/>
                <w:sz w:val="22"/>
                <w:szCs w:val="22"/>
              </w:rPr>
              <w:t>.</w:t>
            </w:r>
          </w:p>
        </w:tc>
        <w:tc>
          <w:tcPr>
            <w:tcW w:w="350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4915"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1620B9">
        <w:tc>
          <w:tcPr>
            <w:tcW w:w="0" w:type="auto"/>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0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4915"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на сайте 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 xml:space="preserve">При этом договор заключается только после предоставления участником запроса котировок обеспечения исполнения договора в соответствии с требованиями извещения о проведении запроса котировок, если условие о предоставлении обеспечения исполнения договора было </w:t>
            </w:r>
            <w:r w:rsidRPr="00275204">
              <w:rPr>
                <w:sz w:val="22"/>
                <w:szCs w:val="22"/>
                <w:lang w:bidi="ru-RU"/>
              </w:rPr>
              <w:lastRenderedPageBreak/>
              <w:t>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E31B8E">
                <w:rPr>
                  <w:rStyle w:val="a6"/>
                  <w:lang w:val="en-US"/>
                </w:rPr>
                <w:t>zakupki</w:t>
              </w:r>
              <w:r w:rsidR="00761E32" w:rsidRPr="00E31B8E">
                <w:rPr>
                  <w:rStyle w:val="a6"/>
                </w:rPr>
                <w:t>@</w:t>
              </w:r>
              <w:r w:rsidR="00761E32" w:rsidRPr="00E31B8E">
                <w:rPr>
                  <w:rStyle w:val="a6"/>
                  <w:lang w:val="en-US"/>
                </w:rPr>
                <w:t>spest</w:t>
              </w:r>
              <w:r w:rsidR="00761E32" w:rsidRPr="00E31B8E">
                <w:rPr>
                  <w:rStyle w:val="a6"/>
                </w:rPr>
                <w:t>1.</w:t>
              </w:r>
              <w:r w:rsidR="00761E32" w:rsidRPr="00E31B8E">
                <w:rPr>
                  <w:rStyle w:val="a6"/>
                  <w:lang w:val="en-US"/>
                </w:rPr>
                <w:t>ru</w:t>
              </w:r>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Люботинский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t>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Заказчик не несет ответственности перед участником закупки в случае отказа от заключения или исполнения договора на 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1620B9">
        <w:tc>
          <w:tcPr>
            <w:tcW w:w="0" w:type="auto"/>
          </w:tcPr>
          <w:p w14:paraId="0D49A102" w14:textId="4939E647" w:rsidR="006F2A4B" w:rsidRPr="00275204" w:rsidRDefault="006F2A4B" w:rsidP="006F2A4B">
            <w:pPr>
              <w:jc w:val="both"/>
              <w:rPr>
                <w:b/>
                <w:sz w:val="22"/>
                <w:szCs w:val="22"/>
              </w:rPr>
            </w:pPr>
            <w:r>
              <w:rPr>
                <w:b/>
                <w:sz w:val="22"/>
                <w:szCs w:val="22"/>
              </w:rPr>
              <w:lastRenderedPageBreak/>
              <w:t>28.</w:t>
            </w:r>
          </w:p>
        </w:tc>
        <w:tc>
          <w:tcPr>
            <w:tcW w:w="350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4915"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заключен договор, Заказчик по согласованию с контрагентом вправе изменить цену договора в </w:t>
            </w:r>
            <w:r w:rsidRPr="00E111F3">
              <w:rPr>
                <w:sz w:val="22"/>
                <w:szCs w:val="22"/>
                <w:lang w:eastAsia="en-US"/>
              </w:rPr>
              <w:lastRenderedPageBreak/>
              <w:t xml:space="preserve">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bl>
    <w:p w14:paraId="25387C76" w14:textId="030B92FD" w:rsidR="006D1865" w:rsidRDefault="006D1865" w:rsidP="007A39F9">
      <w:pPr>
        <w:spacing w:line="276" w:lineRule="auto"/>
        <w:rPr>
          <w:b/>
          <w:sz w:val="22"/>
          <w:szCs w:val="22"/>
        </w:rPr>
      </w:pPr>
    </w:p>
    <w:p w14:paraId="6E129866" w14:textId="5A6D6C81" w:rsidR="006D1865" w:rsidRDefault="006D1865" w:rsidP="002F5546">
      <w:pPr>
        <w:spacing w:line="276" w:lineRule="auto"/>
        <w:jc w:val="right"/>
        <w:rPr>
          <w:b/>
          <w:sz w:val="22"/>
          <w:szCs w:val="22"/>
        </w:rPr>
      </w:pPr>
    </w:p>
    <w:p w14:paraId="12422541" w14:textId="33BF20E6" w:rsidR="006D1865" w:rsidRPr="00275204" w:rsidRDefault="006D1865" w:rsidP="006D1865">
      <w:pPr>
        <w:spacing w:line="276" w:lineRule="auto"/>
        <w:jc w:val="right"/>
        <w:rPr>
          <w:b/>
          <w:sz w:val="22"/>
          <w:szCs w:val="22"/>
        </w:rPr>
      </w:pPr>
      <w:r w:rsidRPr="00275204">
        <w:rPr>
          <w:b/>
          <w:sz w:val="22"/>
          <w:szCs w:val="22"/>
        </w:rPr>
        <w:lastRenderedPageBreak/>
        <w:t>Приложение №</w:t>
      </w:r>
      <w:r>
        <w:rPr>
          <w:b/>
          <w:sz w:val="22"/>
          <w:szCs w:val="22"/>
        </w:rPr>
        <w:t>1</w:t>
      </w:r>
    </w:p>
    <w:p w14:paraId="0E9BDBF3" w14:textId="77777777" w:rsidR="006D1865" w:rsidRPr="00275204" w:rsidRDefault="006D1865" w:rsidP="006D1865">
      <w:pPr>
        <w:spacing w:line="276" w:lineRule="auto"/>
        <w:jc w:val="right"/>
        <w:rPr>
          <w:b/>
          <w:sz w:val="22"/>
          <w:szCs w:val="22"/>
        </w:rPr>
      </w:pPr>
      <w:r w:rsidRPr="00275204">
        <w:rPr>
          <w:b/>
          <w:sz w:val="22"/>
          <w:szCs w:val="22"/>
        </w:rPr>
        <w:t xml:space="preserve">к Извещению о проведении запроса котировок </w:t>
      </w:r>
    </w:p>
    <w:p w14:paraId="1AF38335" w14:textId="77777777" w:rsidR="008A77CB" w:rsidRPr="007B5502" w:rsidRDefault="008A77CB" w:rsidP="008A77CB">
      <w:pPr>
        <w:jc w:val="center"/>
        <w:rPr>
          <w:b/>
          <w:bCs/>
          <w:sz w:val="22"/>
          <w:szCs w:val="22"/>
        </w:rPr>
      </w:pPr>
      <w:r w:rsidRPr="007B5502">
        <w:rPr>
          <w:b/>
          <w:bCs/>
          <w:sz w:val="22"/>
          <w:szCs w:val="22"/>
        </w:rPr>
        <w:t>ТЕХНИЧЕСКОЕ ЗАДАНИЕ</w:t>
      </w:r>
    </w:p>
    <w:p w14:paraId="0AFD3703" w14:textId="6207D856" w:rsidR="008A77CB" w:rsidRPr="007B5502" w:rsidRDefault="008A77CB" w:rsidP="008A77CB">
      <w:pPr>
        <w:numPr>
          <w:ilvl w:val="0"/>
          <w:numId w:val="18"/>
        </w:numPr>
        <w:ind w:left="284" w:hanging="284"/>
        <w:jc w:val="both"/>
        <w:rPr>
          <w:sz w:val="22"/>
          <w:szCs w:val="22"/>
          <w:u w:val="single"/>
        </w:rPr>
      </w:pPr>
      <w:r w:rsidRPr="007B5502">
        <w:rPr>
          <w:b/>
          <w:sz w:val="22"/>
          <w:szCs w:val="22"/>
        </w:rPr>
        <w:t>Наименование оказываемых услуг</w:t>
      </w:r>
      <w:r w:rsidRPr="007B5502">
        <w:rPr>
          <w:sz w:val="22"/>
          <w:szCs w:val="22"/>
        </w:rPr>
        <w:t>:</w:t>
      </w:r>
      <w:r w:rsidRPr="007B5502">
        <w:rPr>
          <w:b/>
          <w:sz w:val="22"/>
          <w:szCs w:val="22"/>
        </w:rPr>
        <w:t xml:space="preserve"> </w:t>
      </w:r>
      <w:r w:rsidR="007B5502" w:rsidRPr="007B5502">
        <w:rPr>
          <w:rFonts w:ascii="Times" w:hAnsi="Times"/>
          <w:sz w:val="22"/>
          <w:szCs w:val="22"/>
          <w:u w:val="single"/>
        </w:rPr>
        <w:t>транспортиров</w:t>
      </w:r>
      <w:r w:rsidR="00883C22">
        <w:rPr>
          <w:rFonts w:ascii="Times" w:hAnsi="Times"/>
          <w:sz w:val="22"/>
          <w:szCs w:val="22"/>
          <w:u w:val="single"/>
        </w:rPr>
        <w:t>ание</w:t>
      </w:r>
      <w:r w:rsidRPr="007B5502">
        <w:rPr>
          <w:rFonts w:ascii="Times" w:hAnsi="Times"/>
          <w:sz w:val="22"/>
          <w:szCs w:val="22"/>
          <w:u w:val="single"/>
        </w:rPr>
        <w:t xml:space="preserve"> альтернативного топлива «Топал-1»</w:t>
      </w:r>
    </w:p>
    <w:p w14:paraId="2F342EC1" w14:textId="707BDF82" w:rsidR="008A77CB" w:rsidRPr="007B5502" w:rsidRDefault="008A77CB" w:rsidP="008A77CB">
      <w:pPr>
        <w:numPr>
          <w:ilvl w:val="0"/>
          <w:numId w:val="18"/>
        </w:numPr>
        <w:ind w:left="284" w:hanging="284"/>
        <w:jc w:val="both"/>
        <w:rPr>
          <w:sz w:val="22"/>
          <w:szCs w:val="22"/>
          <w:u w:val="single"/>
        </w:rPr>
      </w:pPr>
      <w:r w:rsidRPr="007B5502">
        <w:rPr>
          <w:b/>
          <w:sz w:val="22"/>
          <w:szCs w:val="22"/>
        </w:rPr>
        <w:t xml:space="preserve">Срок предоставления услуг: </w:t>
      </w:r>
      <w:r w:rsidRPr="007B5502">
        <w:rPr>
          <w:sz w:val="22"/>
          <w:szCs w:val="22"/>
          <w:u w:val="single"/>
        </w:rPr>
        <w:t>с момента заключения договора до полного исполнения сторонами своих обязательств.</w:t>
      </w:r>
    </w:p>
    <w:p w14:paraId="7FF27295" w14:textId="797B92F4" w:rsidR="008A77CB" w:rsidRPr="007B5502" w:rsidRDefault="008A77CB" w:rsidP="008A77CB">
      <w:pPr>
        <w:numPr>
          <w:ilvl w:val="0"/>
          <w:numId w:val="18"/>
        </w:numPr>
        <w:ind w:left="284" w:hanging="284"/>
        <w:jc w:val="both"/>
        <w:rPr>
          <w:sz w:val="22"/>
          <w:szCs w:val="22"/>
          <w:u w:val="single"/>
        </w:rPr>
      </w:pPr>
      <w:r w:rsidRPr="007B5502">
        <w:rPr>
          <w:b/>
          <w:sz w:val="22"/>
          <w:szCs w:val="22"/>
        </w:rPr>
        <w:t xml:space="preserve">Объем оказываемых услуг: </w:t>
      </w:r>
      <w:r w:rsidR="007B5502" w:rsidRPr="007B5502">
        <w:rPr>
          <w:b/>
          <w:sz w:val="22"/>
          <w:szCs w:val="22"/>
        </w:rPr>
        <w:t>2 880</w:t>
      </w:r>
      <w:r w:rsidRPr="007B5502">
        <w:rPr>
          <w:b/>
          <w:sz w:val="22"/>
          <w:szCs w:val="22"/>
        </w:rPr>
        <w:t xml:space="preserve"> тн. </w:t>
      </w:r>
    </w:p>
    <w:p w14:paraId="7392CFE5" w14:textId="717C718A" w:rsidR="009B2164" w:rsidRPr="009B2164" w:rsidRDefault="008A77CB" w:rsidP="009B2164">
      <w:pPr>
        <w:ind w:left="284"/>
        <w:jc w:val="both"/>
        <w:rPr>
          <w:sz w:val="22"/>
          <w:szCs w:val="22"/>
          <w:u w:val="single"/>
        </w:rPr>
      </w:pPr>
      <w:r w:rsidRPr="007B5502">
        <w:rPr>
          <w:b/>
          <w:sz w:val="22"/>
          <w:szCs w:val="22"/>
        </w:rPr>
        <w:t xml:space="preserve">Максимальная </w:t>
      </w:r>
      <w:r w:rsidRPr="009B2164">
        <w:rPr>
          <w:b/>
          <w:sz w:val="22"/>
          <w:szCs w:val="22"/>
        </w:rPr>
        <w:t xml:space="preserve">стоимость договора: </w:t>
      </w:r>
      <w:r w:rsidR="009B2164" w:rsidRPr="009B2164">
        <w:rPr>
          <w:b/>
          <w:sz w:val="22"/>
          <w:szCs w:val="22"/>
        </w:rPr>
        <w:t>8 256 000,00 (Восемь миллионов двести пятьдесят шесть тысяч) рублей 00 копеек</w:t>
      </w:r>
      <w:r w:rsidR="009B2164" w:rsidRPr="009B2164">
        <w:rPr>
          <w:sz w:val="22"/>
          <w:szCs w:val="22"/>
        </w:rPr>
        <w:t>, в том числе НДС 20% - 1 376 000,00 руб.</w:t>
      </w:r>
    </w:p>
    <w:p w14:paraId="722FCEF4" w14:textId="5C99B71E" w:rsidR="007B5502" w:rsidRPr="007B5502" w:rsidRDefault="007B5502" w:rsidP="007B5502">
      <w:pPr>
        <w:numPr>
          <w:ilvl w:val="0"/>
          <w:numId w:val="18"/>
        </w:numPr>
        <w:ind w:left="284" w:hanging="284"/>
        <w:contextualSpacing/>
        <w:jc w:val="both"/>
        <w:rPr>
          <w:b/>
          <w:sz w:val="22"/>
          <w:szCs w:val="22"/>
        </w:rPr>
      </w:pPr>
      <w:r w:rsidRPr="007B5502">
        <w:rPr>
          <w:b/>
          <w:sz w:val="22"/>
          <w:szCs w:val="22"/>
          <w:lang w:val="x-none"/>
        </w:rPr>
        <w:t>Описание услуг:</w:t>
      </w:r>
      <w:r w:rsidRPr="007B5502">
        <w:rPr>
          <w:b/>
          <w:sz w:val="22"/>
          <w:szCs w:val="22"/>
        </w:rPr>
        <w:t xml:space="preserve"> </w:t>
      </w:r>
      <w:r w:rsidRPr="007B5502">
        <w:rPr>
          <w:sz w:val="22"/>
          <w:szCs w:val="22"/>
          <w:u w:val="single"/>
          <w:lang w:val="x-none"/>
        </w:rPr>
        <w:t>Транспортиров</w:t>
      </w:r>
      <w:r w:rsidR="00883C22">
        <w:rPr>
          <w:sz w:val="22"/>
          <w:szCs w:val="22"/>
          <w:u w:val="single"/>
        </w:rPr>
        <w:t>ание</w:t>
      </w:r>
      <w:r w:rsidRPr="007B5502">
        <w:rPr>
          <w:sz w:val="22"/>
          <w:szCs w:val="22"/>
          <w:u w:val="single"/>
          <w:lang w:val="x-none"/>
        </w:rPr>
        <w:t xml:space="preserve"> </w:t>
      </w:r>
      <w:r w:rsidRPr="007B5502">
        <w:rPr>
          <w:sz w:val="22"/>
          <w:szCs w:val="22"/>
          <w:u w:val="single"/>
        </w:rPr>
        <w:t xml:space="preserve">альтернативного топлива Топал-1 </w:t>
      </w:r>
      <w:r w:rsidRPr="007B5502">
        <w:rPr>
          <w:sz w:val="22"/>
          <w:szCs w:val="22"/>
          <w:u w:val="single"/>
          <w:lang w:val="x-none"/>
        </w:rPr>
        <w:t xml:space="preserve">от площадки </w:t>
      </w:r>
      <w:r w:rsidRPr="007B5502">
        <w:rPr>
          <w:sz w:val="22"/>
          <w:szCs w:val="22"/>
          <w:u w:val="single"/>
        </w:rPr>
        <w:t>ОП МОК «Спецтранс-</w:t>
      </w:r>
      <w:r w:rsidRPr="007B5502">
        <w:rPr>
          <w:sz w:val="22"/>
          <w:szCs w:val="22"/>
        </w:rPr>
        <w:t xml:space="preserve">1» от адреса: г. Санкт-Петербург, Грузовой проезд, д. 12к1 до </w:t>
      </w:r>
      <w:r w:rsidRPr="007B5502">
        <w:rPr>
          <w:sz w:val="22"/>
          <w:szCs w:val="22"/>
          <w:u w:val="single"/>
        </w:rPr>
        <w:t xml:space="preserve">промышленной площадки Обособленного подразделения ООО «Холсим(Рус) С» (п. Ферзиково) по адресу: Калужская область, Ферзиковский </w:t>
      </w:r>
      <w:r w:rsidRPr="007B5502">
        <w:rPr>
          <w:sz w:val="22"/>
          <w:szCs w:val="22"/>
          <w:u w:val="single"/>
        </w:rPr>
        <w:br/>
        <w:t>р-н, д. Бронцы, ул. Гагарина, д. 1.</w:t>
      </w:r>
    </w:p>
    <w:p w14:paraId="2F234893" w14:textId="77777777" w:rsidR="007B5502" w:rsidRPr="007B5502" w:rsidRDefault="007B5502" w:rsidP="007B5502">
      <w:pPr>
        <w:ind w:left="284"/>
        <w:contextualSpacing/>
        <w:jc w:val="both"/>
        <w:rPr>
          <w:b/>
          <w:sz w:val="22"/>
          <w:szCs w:val="22"/>
        </w:rPr>
      </w:pPr>
    </w:p>
    <w:p w14:paraId="77A3F276" w14:textId="77777777" w:rsidR="007B5502" w:rsidRPr="007B5502" w:rsidRDefault="007B5502" w:rsidP="007B5502">
      <w:pPr>
        <w:contextualSpacing/>
        <w:jc w:val="both"/>
        <w:rPr>
          <w:b/>
          <w:sz w:val="22"/>
          <w:szCs w:val="22"/>
        </w:rPr>
      </w:pPr>
      <w:r w:rsidRPr="007B5502">
        <w:rPr>
          <w:b/>
          <w:sz w:val="22"/>
          <w:szCs w:val="22"/>
        </w:rPr>
        <w:t>5.1. Маршрут:</w:t>
      </w:r>
    </w:p>
    <w:p w14:paraId="67998882" w14:textId="77777777" w:rsidR="007B5502" w:rsidRPr="007B5502" w:rsidRDefault="007B5502" w:rsidP="007B5502">
      <w:pPr>
        <w:ind w:left="284" w:hanging="284"/>
        <w:jc w:val="both"/>
        <w:rPr>
          <w:sz w:val="22"/>
          <w:szCs w:val="22"/>
        </w:rPr>
      </w:pPr>
      <w:r w:rsidRPr="007B5502">
        <w:rPr>
          <w:sz w:val="22"/>
          <w:szCs w:val="22"/>
        </w:rPr>
        <w:t>Пункт погрузки: г. Санкт-Петербург, Грузовой проезд, д. 12к1</w:t>
      </w:r>
    </w:p>
    <w:p w14:paraId="0816D5F2" w14:textId="77777777" w:rsidR="007B5502" w:rsidRPr="007B5502" w:rsidRDefault="007B5502" w:rsidP="007B5502">
      <w:pPr>
        <w:contextualSpacing/>
        <w:jc w:val="both"/>
        <w:rPr>
          <w:b/>
          <w:sz w:val="22"/>
          <w:szCs w:val="22"/>
        </w:rPr>
      </w:pPr>
      <w:r w:rsidRPr="007B5502">
        <w:rPr>
          <w:sz w:val="22"/>
          <w:szCs w:val="22"/>
        </w:rPr>
        <w:t xml:space="preserve">Пункт разгрузки: </w:t>
      </w:r>
      <w:r w:rsidRPr="007B5502">
        <w:rPr>
          <w:sz w:val="22"/>
          <w:szCs w:val="22"/>
          <w:u w:val="single"/>
        </w:rPr>
        <w:t xml:space="preserve">промышленная площадка Обособленного подразделения ООО «Холсим(Рус) С» (п. Ферзиково) по адресу: Калужская область, Ферзиковский </w:t>
      </w:r>
      <w:r w:rsidRPr="007B5502">
        <w:rPr>
          <w:sz w:val="22"/>
          <w:szCs w:val="22"/>
          <w:u w:val="single"/>
        </w:rPr>
        <w:br/>
        <w:t>р-н, д. Бронцы, ул. Гагарина, д. 1.</w:t>
      </w:r>
    </w:p>
    <w:p w14:paraId="6F1A5BE9" w14:textId="77777777" w:rsidR="007B5502" w:rsidRPr="007B5502" w:rsidRDefault="007B5502" w:rsidP="007B5502">
      <w:pPr>
        <w:jc w:val="both"/>
        <w:rPr>
          <w:sz w:val="22"/>
          <w:szCs w:val="22"/>
        </w:rPr>
      </w:pPr>
    </w:p>
    <w:p w14:paraId="6144DFEC" w14:textId="77777777" w:rsidR="007B5502" w:rsidRPr="007B5502" w:rsidRDefault="007B5502" w:rsidP="007B5502">
      <w:pPr>
        <w:ind w:left="284" w:hanging="284"/>
        <w:jc w:val="both"/>
        <w:rPr>
          <w:b/>
          <w:sz w:val="22"/>
          <w:szCs w:val="22"/>
        </w:rPr>
      </w:pPr>
      <w:r w:rsidRPr="007B5502">
        <w:rPr>
          <w:b/>
          <w:sz w:val="22"/>
          <w:szCs w:val="22"/>
        </w:rPr>
        <w:t>5.2. Время оказания услуг:</w:t>
      </w:r>
    </w:p>
    <w:p w14:paraId="2A4F3854" w14:textId="77777777" w:rsidR="007B5502" w:rsidRPr="007B5502" w:rsidRDefault="007B5502" w:rsidP="007B5502">
      <w:pPr>
        <w:ind w:left="284" w:hanging="284"/>
        <w:jc w:val="both"/>
        <w:rPr>
          <w:sz w:val="22"/>
          <w:szCs w:val="22"/>
        </w:rPr>
      </w:pPr>
      <w:r w:rsidRPr="007B5502">
        <w:rPr>
          <w:sz w:val="22"/>
          <w:szCs w:val="22"/>
        </w:rPr>
        <w:t>Транспорт прибывает на площадку погрузки в установленный срок в соответствии с заявкой</w:t>
      </w:r>
    </w:p>
    <w:p w14:paraId="3C30AEF4" w14:textId="77777777" w:rsidR="007B5502" w:rsidRPr="007B5502" w:rsidRDefault="007B5502" w:rsidP="007B5502">
      <w:pPr>
        <w:ind w:left="284" w:hanging="284"/>
        <w:jc w:val="both"/>
        <w:rPr>
          <w:sz w:val="22"/>
          <w:szCs w:val="22"/>
        </w:rPr>
      </w:pPr>
      <w:r w:rsidRPr="007B5502">
        <w:rPr>
          <w:sz w:val="22"/>
          <w:szCs w:val="22"/>
        </w:rPr>
        <w:t xml:space="preserve">заказчика. Погрузка осуществляется в течении дня. </w:t>
      </w:r>
    </w:p>
    <w:p w14:paraId="32B4A893" w14:textId="77777777" w:rsidR="007B5502" w:rsidRPr="007B5502" w:rsidRDefault="007B5502" w:rsidP="007B5502">
      <w:pPr>
        <w:ind w:left="284" w:hanging="284"/>
        <w:jc w:val="both"/>
        <w:rPr>
          <w:b/>
          <w:sz w:val="22"/>
          <w:szCs w:val="22"/>
        </w:rPr>
      </w:pPr>
      <w:r w:rsidRPr="007B5502">
        <w:rPr>
          <w:b/>
          <w:sz w:val="22"/>
          <w:szCs w:val="22"/>
        </w:rPr>
        <w:t>5.3. Транспортные средства, предоставляемые Перевозчиком для оказания услуг: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44"/>
        <w:gridCol w:w="2497"/>
        <w:gridCol w:w="2067"/>
      </w:tblGrid>
      <w:tr w:rsidR="007B5502" w:rsidRPr="007B5502" w14:paraId="4E2D14C5" w14:textId="77777777" w:rsidTr="00305486">
        <w:trPr>
          <w:trHeight w:val="636"/>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57B3D263" w14:textId="77777777" w:rsidR="007B5502" w:rsidRPr="007B5502" w:rsidRDefault="007B5502" w:rsidP="00305486">
            <w:pPr>
              <w:suppressAutoHyphens/>
              <w:jc w:val="center"/>
              <w:rPr>
                <w:sz w:val="22"/>
                <w:szCs w:val="22"/>
              </w:rPr>
            </w:pPr>
            <w:r w:rsidRPr="007B5502">
              <w:rPr>
                <w:b/>
                <w:bCs/>
                <w:sz w:val="22"/>
                <w:szCs w:val="22"/>
              </w:rPr>
              <w:t>№ п/п</w:t>
            </w:r>
          </w:p>
        </w:tc>
        <w:tc>
          <w:tcPr>
            <w:tcW w:w="4544" w:type="dxa"/>
            <w:tcBorders>
              <w:top w:val="single" w:sz="4" w:space="0" w:color="auto"/>
              <w:left w:val="single" w:sz="4" w:space="0" w:color="auto"/>
              <w:bottom w:val="single" w:sz="4" w:space="0" w:color="auto"/>
              <w:right w:val="single" w:sz="4" w:space="0" w:color="auto"/>
            </w:tcBorders>
            <w:vAlign w:val="center"/>
            <w:hideMark/>
          </w:tcPr>
          <w:p w14:paraId="289B08A4" w14:textId="77777777" w:rsidR="007B5502" w:rsidRPr="007B5502" w:rsidRDefault="007B5502" w:rsidP="00305486">
            <w:pPr>
              <w:suppressAutoHyphens/>
              <w:jc w:val="center"/>
              <w:rPr>
                <w:b/>
                <w:bCs/>
                <w:sz w:val="22"/>
                <w:szCs w:val="22"/>
              </w:rPr>
            </w:pPr>
            <w:r w:rsidRPr="007B5502">
              <w:rPr>
                <w:b/>
                <w:bCs/>
                <w:sz w:val="22"/>
                <w:szCs w:val="22"/>
              </w:rPr>
              <w:t>Транспортные средства</w:t>
            </w:r>
          </w:p>
        </w:tc>
        <w:tc>
          <w:tcPr>
            <w:tcW w:w="2497" w:type="dxa"/>
            <w:tcBorders>
              <w:top w:val="single" w:sz="4" w:space="0" w:color="auto"/>
              <w:left w:val="single" w:sz="4" w:space="0" w:color="auto"/>
              <w:bottom w:val="single" w:sz="4" w:space="0" w:color="auto"/>
              <w:right w:val="single" w:sz="4" w:space="0" w:color="auto"/>
            </w:tcBorders>
            <w:hideMark/>
          </w:tcPr>
          <w:p w14:paraId="5EA74BE6" w14:textId="77777777" w:rsidR="007B5502" w:rsidRPr="007B5502" w:rsidRDefault="007B5502" w:rsidP="00305486">
            <w:pPr>
              <w:suppressAutoHyphens/>
              <w:jc w:val="center"/>
              <w:rPr>
                <w:b/>
                <w:bCs/>
                <w:sz w:val="22"/>
                <w:szCs w:val="22"/>
              </w:rPr>
            </w:pPr>
            <w:r w:rsidRPr="007B5502">
              <w:rPr>
                <w:b/>
                <w:bCs/>
                <w:sz w:val="22"/>
                <w:szCs w:val="22"/>
              </w:rPr>
              <w:t>Тип/объем кузова (контейнера), м.куб.</w:t>
            </w:r>
          </w:p>
        </w:tc>
        <w:tc>
          <w:tcPr>
            <w:tcW w:w="2067" w:type="dxa"/>
            <w:tcBorders>
              <w:top w:val="single" w:sz="4" w:space="0" w:color="auto"/>
              <w:left w:val="single" w:sz="4" w:space="0" w:color="auto"/>
              <w:bottom w:val="single" w:sz="4" w:space="0" w:color="auto"/>
              <w:right w:val="single" w:sz="4" w:space="0" w:color="auto"/>
            </w:tcBorders>
            <w:hideMark/>
          </w:tcPr>
          <w:p w14:paraId="5317ABF7" w14:textId="77777777" w:rsidR="007B5502" w:rsidRPr="007B5502" w:rsidRDefault="007B5502" w:rsidP="00305486">
            <w:pPr>
              <w:suppressAutoHyphens/>
              <w:jc w:val="center"/>
              <w:rPr>
                <w:b/>
                <w:bCs/>
                <w:sz w:val="22"/>
                <w:szCs w:val="22"/>
              </w:rPr>
            </w:pPr>
            <w:r w:rsidRPr="007B5502">
              <w:rPr>
                <w:b/>
                <w:bCs/>
                <w:sz w:val="22"/>
                <w:szCs w:val="22"/>
              </w:rPr>
              <w:t>Разрешенная макс. масса, тн.</w:t>
            </w:r>
          </w:p>
        </w:tc>
      </w:tr>
      <w:tr w:rsidR="007B5502" w:rsidRPr="007B5502" w14:paraId="5CBF6AF3" w14:textId="77777777" w:rsidTr="00305486">
        <w:trPr>
          <w:trHeight w:val="255"/>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3282B4F1" w14:textId="77777777" w:rsidR="007B5502" w:rsidRPr="007B5502" w:rsidRDefault="007B5502" w:rsidP="00305486">
            <w:pPr>
              <w:suppressAutoHyphens/>
              <w:jc w:val="center"/>
              <w:rPr>
                <w:sz w:val="22"/>
                <w:szCs w:val="22"/>
              </w:rPr>
            </w:pPr>
            <w:r w:rsidRPr="007B5502">
              <w:rPr>
                <w:sz w:val="22"/>
                <w:szCs w:val="22"/>
              </w:rPr>
              <w:t>1</w:t>
            </w:r>
          </w:p>
        </w:tc>
        <w:tc>
          <w:tcPr>
            <w:tcW w:w="4544" w:type="dxa"/>
            <w:tcBorders>
              <w:top w:val="single" w:sz="4" w:space="0" w:color="auto"/>
              <w:left w:val="single" w:sz="4" w:space="0" w:color="auto"/>
              <w:bottom w:val="single" w:sz="4" w:space="0" w:color="auto"/>
              <w:right w:val="single" w:sz="4" w:space="0" w:color="auto"/>
            </w:tcBorders>
            <w:vAlign w:val="center"/>
            <w:hideMark/>
          </w:tcPr>
          <w:p w14:paraId="5B644031" w14:textId="1E096D45" w:rsidR="007B5502" w:rsidRPr="007B5502" w:rsidRDefault="007B5502" w:rsidP="00305486">
            <w:pPr>
              <w:suppressAutoHyphens/>
              <w:rPr>
                <w:b/>
                <w:bCs/>
                <w:sz w:val="22"/>
                <w:szCs w:val="22"/>
                <w:highlight w:val="yellow"/>
              </w:rPr>
            </w:pPr>
            <w:r w:rsidRPr="007B5502">
              <w:rPr>
                <w:sz w:val="22"/>
                <w:szCs w:val="22"/>
              </w:rPr>
              <w:t xml:space="preserve">Грузовой-тягач </w:t>
            </w:r>
            <w:r w:rsidR="00C614BF">
              <w:rPr>
                <w:sz w:val="22"/>
                <w:szCs w:val="22"/>
              </w:rPr>
              <w:t>с</w:t>
            </w:r>
            <w:r w:rsidRPr="007B5502">
              <w:rPr>
                <w:sz w:val="22"/>
                <w:szCs w:val="22"/>
              </w:rPr>
              <w:t>едельный с</w:t>
            </w:r>
            <w:r w:rsidR="00C614BF">
              <w:rPr>
                <w:sz w:val="22"/>
                <w:szCs w:val="22"/>
              </w:rPr>
              <w:t xml:space="preserve"> трехосным </w:t>
            </w:r>
            <w:r w:rsidRPr="007B5502">
              <w:rPr>
                <w:sz w:val="22"/>
                <w:szCs w:val="22"/>
              </w:rPr>
              <w:t>седельным полуприцепом с подвижным полом или иные по согласованию с Заказчиком</w:t>
            </w:r>
          </w:p>
        </w:tc>
        <w:tc>
          <w:tcPr>
            <w:tcW w:w="2497" w:type="dxa"/>
            <w:tcBorders>
              <w:top w:val="single" w:sz="4" w:space="0" w:color="auto"/>
              <w:left w:val="single" w:sz="4" w:space="0" w:color="auto"/>
              <w:bottom w:val="single" w:sz="4" w:space="0" w:color="auto"/>
              <w:right w:val="single" w:sz="4" w:space="0" w:color="auto"/>
            </w:tcBorders>
            <w:vAlign w:val="center"/>
          </w:tcPr>
          <w:p w14:paraId="2FFF6BF2" w14:textId="77777777" w:rsidR="007B5502" w:rsidRPr="007B5502" w:rsidRDefault="007B5502" w:rsidP="00305486">
            <w:pPr>
              <w:jc w:val="center"/>
              <w:rPr>
                <w:color w:val="000000"/>
                <w:sz w:val="22"/>
                <w:szCs w:val="22"/>
              </w:rPr>
            </w:pPr>
            <w:r w:rsidRPr="007B5502">
              <w:rPr>
                <w:color w:val="000000"/>
                <w:sz w:val="22"/>
                <w:szCs w:val="22"/>
              </w:rPr>
              <w:t>90</w:t>
            </w:r>
          </w:p>
        </w:tc>
        <w:tc>
          <w:tcPr>
            <w:tcW w:w="2067" w:type="dxa"/>
            <w:tcBorders>
              <w:top w:val="single" w:sz="4" w:space="0" w:color="auto"/>
              <w:left w:val="single" w:sz="4" w:space="0" w:color="auto"/>
              <w:bottom w:val="single" w:sz="4" w:space="0" w:color="auto"/>
              <w:right w:val="single" w:sz="4" w:space="0" w:color="auto"/>
            </w:tcBorders>
            <w:vAlign w:val="center"/>
          </w:tcPr>
          <w:p w14:paraId="74DCFC13" w14:textId="77777777" w:rsidR="007B5502" w:rsidRPr="007B5502" w:rsidRDefault="007B5502" w:rsidP="00305486">
            <w:pPr>
              <w:suppressAutoHyphens/>
              <w:jc w:val="center"/>
              <w:rPr>
                <w:sz w:val="22"/>
                <w:szCs w:val="22"/>
              </w:rPr>
            </w:pPr>
            <w:r w:rsidRPr="007B5502">
              <w:rPr>
                <w:sz w:val="22"/>
                <w:szCs w:val="22"/>
              </w:rPr>
              <w:t>35</w:t>
            </w:r>
          </w:p>
        </w:tc>
      </w:tr>
    </w:tbl>
    <w:p w14:paraId="3676C478" w14:textId="77777777" w:rsidR="007B5502" w:rsidRPr="007B5502" w:rsidRDefault="007B5502" w:rsidP="007B5502">
      <w:pPr>
        <w:autoSpaceDE w:val="0"/>
        <w:autoSpaceDN w:val="0"/>
        <w:jc w:val="both"/>
        <w:rPr>
          <w:sz w:val="22"/>
          <w:szCs w:val="22"/>
        </w:rPr>
      </w:pPr>
    </w:p>
    <w:p w14:paraId="0852835E" w14:textId="3D549A8C" w:rsidR="008A77CB" w:rsidRPr="007B5502" w:rsidRDefault="009B2164" w:rsidP="009B2164">
      <w:pPr>
        <w:ind w:left="-540" w:firstLine="540"/>
        <w:contextualSpacing/>
        <w:jc w:val="both"/>
        <w:rPr>
          <w:b/>
          <w:bCs/>
          <w:sz w:val="22"/>
          <w:szCs w:val="22"/>
          <w:lang w:val="x-none"/>
        </w:rPr>
      </w:pPr>
      <w:r>
        <w:rPr>
          <w:b/>
          <w:bCs/>
          <w:sz w:val="22"/>
          <w:szCs w:val="22"/>
        </w:rPr>
        <w:t>6.</w:t>
      </w:r>
      <w:r w:rsidR="008A77CB" w:rsidRPr="007B5502">
        <w:rPr>
          <w:b/>
          <w:bCs/>
          <w:sz w:val="22"/>
          <w:szCs w:val="22"/>
          <w:lang w:val="x-none"/>
        </w:rPr>
        <w:t>Основные требования к качеству услуги:</w:t>
      </w:r>
    </w:p>
    <w:p w14:paraId="60865AEE" w14:textId="77777777" w:rsidR="008A77CB" w:rsidRPr="007B5502" w:rsidRDefault="008A77CB" w:rsidP="008A77CB">
      <w:pPr>
        <w:autoSpaceDE w:val="0"/>
        <w:autoSpaceDN w:val="0"/>
        <w:jc w:val="both"/>
        <w:rPr>
          <w:sz w:val="22"/>
          <w:szCs w:val="22"/>
        </w:rPr>
      </w:pPr>
      <w:r w:rsidRPr="007B5502">
        <w:rPr>
          <w:sz w:val="22"/>
          <w:szCs w:val="22"/>
          <w:u w:val="single"/>
        </w:rPr>
        <w:t xml:space="preserve">Требования к Перевозчику: </w:t>
      </w:r>
      <w:r w:rsidRPr="007B5502">
        <w:rPr>
          <w:sz w:val="22"/>
          <w:szCs w:val="22"/>
        </w:rPr>
        <w:t xml:space="preserve">наличие действующей лицензии на осуществление деятельности по c6opy, транспортированию, обработке, утилизации, обезвреживанию, размещению отходов </w:t>
      </w:r>
      <w:r w:rsidRPr="007B5502">
        <w:rPr>
          <w:sz w:val="22"/>
          <w:szCs w:val="22"/>
          <w:lang w:val="en-US"/>
        </w:rPr>
        <w:t>I</w:t>
      </w:r>
      <w:r w:rsidRPr="007B5502">
        <w:rPr>
          <w:sz w:val="22"/>
          <w:szCs w:val="22"/>
        </w:rPr>
        <w:t>-</w:t>
      </w:r>
      <w:r w:rsidRPr="007B5502">
        <w:rPr>
          <w:sz w:val="22"/>
          <w:szCs w:val="22"/>
          <w:lang w:val="en-US"/>
        </w:rPr>
        <w:t>IV</w:t>
      </w:r>
      <w:r w:rsidRPr="007B5502">
        <w:rPr>
          <w:sz w:val="22"/>
          <w:szCs w:val="22"/>
        </w:rPr>
        <w:t xml:space="preserve"> классов опасности в части сбора отходов IV класса опасности, транспортирования отходов IV класса опасности.</w:t>
      </w:r>
    </w:p>
    <w:p w14:paraId="1D5B35A1" w14:textId="77777777" w:rsidR="008A77CB" w:rsidRPr="007B5502" w:rsidRDefault="008A77CB" w:rsidP="008A77CB">
      <w:pPr>
        <w:autoSpaceDE w:val="0"/>
        <w:autoSpaceDN w:val="0"/>
        <w:jc w:val="both"/>
        <w:rPr>
          <w:i/>
          <w:iCs/>
          <w:sz w:val="22"/>
          <w:szCs w:val="22"/>
          <w:u w:val="single"/>
        </w:rPr>
      </w:pPr>
      <w:r w:rsidRPr="007B5502">
        <w:rPr>
          <w:sz w:val="22"/>
          <w:szCs w:val="22"/>
          <w:u w:val="single"/>
        </w:rPr>
        <w:t>Безопасность</w:t>
      </w:r>
      <w:r w:rsidRPr="007B5502">
        <w:rPr>
          <w:i/>
          <w:iCs/>
          <w:sz w:val="22"/>
          <w:szCs w:val="22"/>
          <w:u w:val="single"/>
        </w:rPr>
        <w:t>.</w:t>
      </w:r>
    </w:p>
    <w:p w14:paraId="4F251ACF" w14:textId="77777777" w:rsidR="008A77CB" w:rsidRPr="007B5502" w:rsidRDefault="008A77CB" w:rsidP="008A77CB">
      <w:pPr>
        <w:autoSpaceDE w:val="0"/>
        <w:autoSpaceDN w:val="0"/>
        <w:jc w:val="both"/>
        <w:rPr>
          <w:sz w:val="22"/>
          <w:szCs w:val="22"/>
        </w:rPr>
      </w:pPr>
      <w:r w:rsidRPr="007B5502">
        <w:rPr>
          <w:sz w:val="22"/>
          <w:szCs w:val="22"/>
        </w:rPr>
        <w:t xml:space="preserve">Перевозчик обязан соблюдать все требования безопасности и правила поведения, установленные на площадках Заказчика. </w:t>
      </w:r>
    </w:p>
    <w:p w14:paraId="5D824F50" w14:textId="77777777" w:rsidR="008A77CB" w:rsidRPr="007B5502" w:rsidRDefault="008A77CB" w:rsidP="008A77CB">
      <w:pPr>
        <w:autoSpaceDE w:val="0"/>
        <w:autoSpaceDN w:val="0"/>
        <w:jc w:val="both"/>
        <w:rPr>
          <w:sz w:val="22"/>
          <w:szCs w:val="22"/>
          <w:u w:val="single"/>
        </w:rPr>
      </w:pPr>
      <w:r w:rsidRPr="007B5502">
        <w:rPr>
          <w:sz w:val="22"/>
          <w:szCs w:val="22"/>
          <w:u w:val="single"/>
        </w:rPr>
        <w:t>Точность и своевременность.</w:t>
      </w:r>
    </w:p>
    <w:p w14:paraId="6B29A147" w14:textId="77777777" w:rsidR="008A77CB" w:rsidRPr="007B5502" w:rsidRDefault="008A77CB" w:rsidP="008A77CB">
      <w:pPr>
        <w:autoSpaceDE w:val="0"/>
        <w:autoSpaceDN w:val="0"/>
        <w:jc w:val="both"/>
        <w:rPr>
          <w:sz w:val="22"/>
          <w:szCs w:val="22"/>
        </w:rPr>
      </w:pPr>
      <w:r w:rsidRPr="007B5502">
        <w:rPr>
          <w:sz w:val="22"/>
          <w:szCs w:val="22"/>
        </w:rPr>
        <w:t xml:space="preserve">Перевозчик обязан выполнять условия заявки. </w:t>
      </w:r>
    </w:p>
    <w:p w14:paraId="371D0C3E" w14:textId="77777777" w:rsidR="008A77CB" w:rsidRPr="007B5502" w:rsidRDefault="008A77CB" w:rsidP="008A77CB">
      <w:pPr>
        <w:autoSpaceDE w:val="0"/>
        <w:autoSpaceDN w:val="0"/>
        <w:jc w:val="both"/>
        <w:rPr>
          <w:sz w:val="22"/>
          <w:szCs w:val="22"/>
          <w:u w:val="single"/>
        </w:rPr>
      </w:pPr>
      <w:r w:rsidRPr="007B5502">
        <w:rPr>
          <w:sz w:val="22"/>
          <w:szCs w:val="22"/>
          <w:u w:val="single"/>
        </w:rPr>
        <w:t>Предоставляемые транспортные средства</w:t>
      </w:r>
    </w:p>
    <w:p w14:paraId="706B6C47" w14:textId="77777777" w:rsidR="008A77CB" w:rsidRPr="007B5502" w:rsidRDefault="008A77CB" w:rsidP="008A77CB">
      <w:pPr>
        <w:autoSpaceDE w:val="0"/>
        <w:autoSpaceDN w:val="0"/>
        <w:jc w:val="both"/>
        <w:rPr>
          <w:sz w:val="22"/>
          <w:szCs w:val="22"/>
        </w:rPr>
      </w:pPr>
      <w:r w:rsidRPr="007B5502">
        <w:rPr>
          <w:sz w:val="22"/>
          <w:szCs w:val="22"/>
        </w:rPr>
        <w:t xml:space="preserve">Транспорт должен быть в наличии в количестве, необходимом для выполнения контракта в полном объеме. При невозможности использования закрепленного транспортного средства Заказчику должно быть предоставлено другое аналогичное транспортное средство. </w:t>
      </w:r>
    </w:p>
    <w:p w14:paraId="6425E41D" w14:textId="77777777" w:rsidR="008A77CB" w:rsidRPr="007B5502" w:rsidRDefault="008A77CB" w:rsidP="008A77CB">
      <w:pPr>
        <w:autoSpaceDE w:val="0"/>
        <w:autoSpaceDN w:val="0"/>
        <w:jc w:val="both"/>
        <w:rPr>
          <w:sz w:val="22"/>
          <w:szCs w:val="22"/>
        </w:rPr>
      </w:pPr>
      <w:r w:rsidRPr="007B5502">
        <w:rPr>
          <w:sz w:val="22"/>
          <w:szCs w:val="22"/>
        </w:rPr>
        <w:t>Транспортные средства должны быть:</w:t>
      </w:r>
    </w:p>
    <w:p w14:paraId="1CAD2459" w14:textId="77777777" w:rsidR="008A77CB" w:rsidRPr="007B5502" w:rsidRDefault="008A77CB" w:rsidP="008A77CB">
      <w:pPr>
        <w:numPr>
          <w:ilvl w:val="0"/>
          <w:numId w:val="20"/>
        </w:numPr>
        <w:tabs>
          <w:tab w:val="num" w:pos="284"/>
        </w:tabs>
        <w:autoSpaceDE w:val="0"/>
        <w:autoSpaceDN w:val="0"/>
        <w:ind w:left="284" w:hanging="284"/>
        <w:jc w:val="both"/>
        <w:rPr>
          <w:sz w:val="22"/>
          <w:szCs w:val="22"/>
        </w:rPr>
      </w:pPr>
      <w:r w:rsidRPr="007B5502">
        <w:rPr>
          <w:sz w:val="22"/>
          <w:szCs w:val="22"/>
        </w:rPr>
        <w:t>зарегистрированы в ГИБДД;</w:t>
      </w:r>
    </w:p>
    <w:p w14:paraId="39582ED1" w14:textId="77777777" w:rsidR="008A77CB" w:rsidRPr="007B5502" w:rsidRDefault="008A77CB" w:rsidP="008A77CB">
      <w:pPr>
        <w:numPr>
          <w:ilvl w:val="0"/>
          <w:numId w:val="20"/>
        </w:numPr>
        <w:tabs>
          <w:tab w:val="num" w:pos="284"/>
        </w:tabs>
        <w:autoSpaceDE w:val="0"/>
        <w:autoSpaceDN w:val="0"/>
        <w:ind w:left="284" w:hanging="284"/>
        <w:jc w:val="both"/>
        <w:rPr>
          <w:sz w:val="22"/>
          <w:szCs w:val="22"/>
        </w:rPr>
      </w:pPr>
      <w:r w:rsidRPr="007B5502">
        <w:rPr>
          <w:sz w:val="22"/>
          <w:szCs w:val="22"/>
        </w:rPr>
        <w:t>пройти техосмотр в установленном порядке;</w:t>
      </w:r>
    </w:p>
    <w:p w14:paraId="0708E285" w14:textId="77777777" w:rsidR="008A77CB" w:rsidRPr="007B5502" w:rsidRDefault="008A77CB" w:rsidP="008A77CB">
      <w:pPr>
        <w:numPr>
          <w:ilvl w:val="0"/>
          <w:numId w:val="20"/>
        </w:numPr>
        <w:tabs>
          <w:tab w:val="num" w:pos="284"/>
        </w:tabs>
        <w:autoSpaceDE w:val="0"/>
        <w:autoSpaceDN w:val="0"/>
        <w:ind w:left="284" w:hanging="284"/>
        <w:jc w:val="both"/>
        <w:rPr>
          <w:sz w:val="22"/>
          <w:szCs w:val="22"/>
        </w:rPr>
      </w:pPr>
      <w:r w:rsidRPr="007B5502">
        <w:rPr>
          <w:sz w:val="22"/>
          <w:szCs w:val="22"/>
        </w:rPr>
        <w:t>в нормальном техническом состоянии, не допускается наличие значительной коррозии кузова;</w:t>
      </w:r>
    </w:p>
    <w:p w14:paraId="7AE6AC94" w14:textId="77777777" w:rsidR="008A77CB" w:rsidRPr="007B5502" w:rsidRDefault="008A77CB" w:rsidP="008A77CB">
      <w:pPr>
        <w:numPr>
          <w:ilvl w:val="0"/>
          <w:numId w:val="20"/>
        </w:numPr>
        <w:tabs>
          <w:tab w:val="num" w:pos="284"/>
        </w:tabs>
        <w:autoSpaceDE w:val="0"/>
        <w:autoSpaceDN w:val="0"/>
        <w:ind w:left="284" w:hanging="284"/>
        <w:jc w:val="both"/>
        <w:rPr>
          <w:sz w:val="22"/>
          <w:szCs w:val="22"/>
        </w:rPr>
      </w:pPr>
      <w:r w:rsidRPr="007B5502">
        <w:rPr>
          <w:sz w:val="22"/>
          <w:szCs w:val="22"/>
        </w:rPr>
        <w:t>иметь опрятный вид;</w:t>
      </w:r>
    </w:p>
    <w:p w14:paraId="7E77A6AB" w14:textId="77777777" w:rsidR="008A77CB" w:rsidRPr="008A77CB" w:rsidRDefault="008A77CB" w:rsidP="008A77CB">
      <w:pPr>
        <w:numPr>
          <w:ilvl w:val="0"/>
          <w:numId w:val="20"/>
        </w:numPr>
        <w:tabs>
          <w:tab w:val="num" w:pos="284"/>
        </w:tabs>
        <w:autoSpaceDE w:val="0"/>
        <w:autoSpaceDN w:val="0"/>
        <w:ind w:left="284" w:hanging="284"/>
        <w:jc w:val="both"/>
        <w:rPr>
          <w:sz w:val="22"/>
          <w:szCs w:val="22"/>
        </w:rPr>
      </w:pPr>
      <w:r w:rsidRPr="008A77CB">
        <w:rPr>
          <w:sz w:val="22"/>
          <w:szCs w:val="22"/>
        </w:rPr>
        <w:t>оборудованы средствами мониторинга (регистраторами), позволяющими получать ежедневную информацию о маршруте, времени начала и окончания движения автомобиля, времени простоя и о пробеге транспортного средства;</w:t>
      </w:r>
    </w:p>
    <w:p w14:paraId="4F41E688" w14:textId="77777777" w:rsidR="008A77CB" w:rsidRPr="008A77CB" w:rsidRDefault="008A77CB" w:rsidP="008A77CB">
      <w:pPr>
        <w:numPr>
          <w:ilvl w:val="0"/>
          <w:numId w:val="20"/>
        </w:numPr>
        <w:tabs>
          <w:tab w:val="num" w:pos="284"/>
        </w:tabs>
        <w:autoSpaceDE w:val="0"/>
        <w:autoSpaceDN w:val="0"/>
        <w:ind w:left="284" w:hanging="284"/>
        <w:jc w:val="both"/>
        <w:rPr>
          <w:b/>
          <w:bCs/>
          <w:sz w:val="22"/>
          <w:szCs w:val="22"/>
        </w:rPr>
      </w:pPr>
      <w:r w:rsidRPr="008A77CB">
        <w:rPr>
          <w:sz w:val="22"/>
          <w:szCs w:val="22"/>
        </w:rPr>
        <w:t>оборудованы средствами связи с круглосуточной диспетчерской службой Перевозчика;</w:t>
      </w:r>
    </w:p>
    <w:p w14:paraId="2E35C55A" w14:textId="77777777" w:rsidR="008A77CB" w:rsidRPr="008A77CB" w:rsidRDefault="008A77CB" w:rsidP="008A77CB">
      <w:pPr>
        <w:numPr>
          <w:ilvl w:val="0"/>
          <w:numId w:val="20"/>
        </w:numPr>
        <w:tabs>
          <w:tab w:val="num" w:pos="284"/>
        </w:tabs>
        <w:autoSpaceDE w:val="0"/>
        <w:autoSpaceDN w:val="0"/>
        <w:ind w:left="284" w:hanging="284"/>
        <w:jc w:val="both"/>
        <w:rPr>
          <w:b/>
          <w:bCs/>
          <w:sz w:val="22"/>
          <w:szCs w:val="22"/>
        </w:rPr>
      </w:pPr>
      <w:r w:rsidRPr="008A77CB">
        <w:rPr>
          <w:sz w:val="22"/>
          <w:szCs w:val="22"/>
        </w:rPr>
        <w:t>оборудованы средствами сотовой связи для связи с Заказчиком.</w:t>
      </w:r>
    </w:p>
    <w:p w14:paraId="5FE0CE48" w14:textId="77777777" w:rsidR="008A77CB" w:rsidRPr="008A77CB" w:rsidRDefault="008A77CB" w:rsidP="008A77CB">
      <w:pPr>
        <w:autoSpaceDE w:val="0"/>
        <w:autoSpaceDN w:val="0"/>
        <w:jc w:val="both"/>
        <w:rPr>
          <w:b/>
          <w:bCs/>
          <w:sz w:val="22"/>
          <w:szCs w:val="22"/>
        </w:rPr>
      </w:pPr>
    </w:p>
    <w:p w14:paraId="4E569006" w14:textId="6FE01C1B" w:rsidR="008A77CB" w:rsidRPr="009B2164" w:rsidRDefault="008A77CB" w:rsidP="009B2164">
      <w:pPr>
        <w:pStyle w:val="a7"/>
        <w:numPr>
          <w:ilvl w:val="0"/>
          <w:numId w:val="21"/>
        </w:numPr>
        <w:ind w:firstLine="180"/>
        <w:jc w:val="both"/>
        <w:rPr>
          <w:b/>
          <w:bCs/>
          <w:sz w:val="22"/>
          <w:szCs w:val="22"/>
          <w:lang w:val="x-none"/>
        </w:rPr>
      </w:pPr>
      <w:r w:rsidRPr="009B2164">
        <w:rPr>
          <w:b/>
          <w:bCs/>
          <w:sz w:val="22"/>
          <w:szCs w:val="22"/>
          <w:lang w:val="x-none"/>
        </w:rPr>
        <w:t>Подготовка к оказанию услуги:</w:t>
      </w:r>
    </w:p>
    <w:p w14:paraId="69E01749" w14:textId="77777777" w:rsidR="008A77CB" w:rsidRPr="008A77CB" w:rsidRDefault="008A77CB" w:rsidP="008A77CB">
      <w:pPr>
        <w:numPr>
          <w:ilvl w:val="0"/>
          <w:numId w:val="20"/>
        </w:numPr>
        <w:autoSpaceDE w:val="0"/>
        <w:autoSpaceDN w:val="0"/>
        <w:jc w:val="both"/>
        <w:rPr>
          <w:sz w:val="22"/>
          <w:szCs w:val="22"/>
        </w:rPr>
      </w:pPr>
      <w:r w:rsidRPr="008A77CB">
        <w:rPr>
          <w:sz w:val="22"/>
          <w:szCs w:val="22"/>
        </w:rPr>
        <w:t>Заказчик доводит до Перевозчика список должностных лиц, имеющих право делать заявку (Приложение № 2 к договору).</w:t>
      </w:r>
    </w:p>
    <w:p w14:paraId="54EA34F1" w14:textId="77777777" w:rsidR="008A77CB" w:rsidRPr="008A77CB" w:rsidRDefault="008A77CB" w:rsidP="008A77CB">
      <w:pPr>
        <w:numPr>
          <w:ilvl w:val="0"/>
          <w:numId w:val="20"/>
        </w:numPr>
        <w:autoSpaceDE w:val="0"/>
        <w:autoSpaceDN w:val="0"/>
        <w:jc w:val="both"/>
        <w:rPr>
          <w:sz w:val="22"/>
          <w:szCs w:val="22"/>
        </w:rPr>
      </w:pPr>
      <w:r w:rsidRPr="008A77CB">
        <w:rPr>
          <w:sz w:val="22"/>
          <w:szCs w:val="22"/>
        </w:rPr>
        <w:t xml:space="preserve">Перевозчик организует предрейсовый медицинский осмотр водителей и предрейсовую подготовку транспортных средств. </w:t>
      </w:r>
    </w:p>
    <w:p w14:paraId="37FDF132" w14:textId="77777777" w:rsidR="008A77CB" w:rsidRPr="008A77CB" w:rsidRDefault="008A77CB" w:rsidP="008A77CB">
      <w:pPr>
        <w:numPr>
          <w:ilvl w:val="0"/>
          <w:numId w:val="20"/>
        </w:numPr>
        <w:autoSpaceDE w:val="0"/>
        <w:autoSpaceDN w:val="0"/>
        <w:jc w:val="both"/>
        <w:rPr>
          <w:sz w:val="22"/>
          <w:szCs w:val="22"/>
        </w:rPr>
      </w:pPr>
      <w:r w:rsidRPr="008A77CB">
        <w:rPr>
          <w:sz w:val="22"/>
          <w:szCs w:val="22"/>
        </w:rPr>
        <w:t>Перевозчик обеспечивает бесперебойную работу круглосуточной диспетчерской службы</w:t>
      </w:r>
    </w:p>
    <w:p w14:paraId="241AD75E" w14:textId="77777777" w:rsidR="008A77CB" w:rsidRPr="008A77CB" w:rsidRDefault="008A77CB" w:rsidP="008A77CB">
      <w:pPr>
        <w:numPr>
          <w:ilvl w:val="0"/>
          <w:numId w:val="20"/>
        </w:numPr>
        <w:autoSpaceDE w:val="0"/>
        <w:autoSpaceDN w:val="0"/>
        <w:jc w:val="both"/>
        <w:rPr>
          <w:sz w:val="22"/>
          <w:szCs w:val="22"/>
        </w:rPr>
      </w:pPr>
      <w:r w:rsidRPr="008A77CB">
        <w:rPr>
          <w:sz w:val="22"/>
          <w:szCs w:val="22"/>
        </w:rPr>
        <w:t>Перевозчик организует документооборот учета объема и качества услуг, а также полный пакет бухгалтерской документации (счет, счет-фактура, акт выполненных работ)</w:t>
      </w:r>
    </w:p>
    <w:p w14:paraId="34C50093" w14:textId="77777777" w:rsidR="008A77CB" w:rsidRPr="008A77CB" w:rsidRDefault="008A77CB" w:rsidP="008A77CB">
      <w:pPr>
        <w:autoSpaceDE w:val="0"/>
        <w:autoSpaceDN w:val="0"/>
        <w:jc w:val="both"/>
        <w:rPr>
          <w:sz w:val="22"/>
          <w:szCs w:val="22"/>
        </w:rPr>
      </w:pPr>
    </w:p>
    <w:p w14:paraId="04B3CF90" w14:textId="6CE1728E" w:rsidR="008A77CB" w:rsidRPr="008A77CB" w:rsidRDefault="008A77CB" w:rsidP="008A77CB">
      <w:pPr>
        <w:pStyle w:val="ConsNonformat"/>
        <w:ind w:right="0"/>
        <w:jc w:val="both"/>
        <w:rPr>
          <w:rFonts w:ascii="Times New Roman" w:hAnsi="Times New Roman"/>
          <w:sz w:val="22"/>
          <w:szCs w:val="22"/>
          <w:lang w:val="x-none"/>
        </w:rPr>
      </w:pPr>
      <w:r w:rsidRPr="008A77CB">
        <w:rPr>
          <w:rFonts w:ascii="Times New Roman" w:hAnsi="Times New Roman"/>
          <w:b/>
          <w:bCs/>
          <w:sz w:val="22"/>
          <w:szCs w:val="22"/>
        </w:rPr>
        <w:t xml:space="preserve">8. </w:t>
      </w:r>
      <w:r w:rsidRPr="008A77CB">
        <w:rPr>
          <w:rFonts w:ascii="Times New Roman" w:hAnsi="Times New Roman"/>
          <w:b/>
          <w:bCs/>
          <w:sz w:val="22"/>
          <w:szCs w:val="22"/>
          <w:lang w:val="x-none"/>
        </w:rPr>
        <w:t>Порядок расчетов:</w:t>
      </w:r>
      <w:r w:rsidRPr="008A77CB">
        <w:rPr>
          <w:rFonts w:ascii="Times New Roman" w:hAnsi="Times New Roman"/>
          <w:sz w:val="22"/>
          <w:szCs w:val="22"/>
          <w:lang w:val="x-none"/>
        </w:rPr>
        <w:t xml:space="preserve"> </w:t>
      </w:r>
      <w:r w:rsidRPr="008A77CB">
        <w:rPr>
          <w:rFonts w:ascii="Times New Roman" w:hAnsi="Times New Roman"/>
          <w:sz w:val="22"/>
          <w:szCs w:val="22"/>
        </w:rPr>
        <w:t>Оплата осуществляется в безналичной форме путем перечисления денежных средств Заказчика на расчетный счет Перевозчика, указанный в договоре, либо по соглашению Сторон, путем проведения взаимозачета.</w:t>
      </w:r>
      <w:r w:rsidRPr="008A77CB">
        <w:rPr>
          <w:rFonts w:ascii="Times New Roman" w:hAnsi="Times New Roman"/>
          <w:sz w:val="22"/>
          <w:szCs w:val="22"/>
          <w:lang w:val="x-none"/>
        </w:rPr>
        <w:t xml:space="preserve"> Аванс не предусмотрен.</w:t>
      </w:r>
      <w:r w:rsidRPr="008A77CB">
        <w:rPr>
          <w:rFonts w:ascii="Times New Roman" w:hAnsi="Times New Roman"/>
          <w:sz w:val="22"/>
          <w:szCs w:val="22"/>
        </w:rPr>
        <w:t xml:space="preserve"> Оплата производится по факту оказанных услуг ежемесячно в течение </w:t>
      </w:r>
      <w:r w:rsidR="007B5502">
        <w:rPr>
          <w:rFonts w:ascii="Times New Roman" w:hAnsi="Times New Roman"/>
          <w:sz w:val="22"/>
          <w:szCs w:val="22"/>
        </w:rPr>
        <w:t>30</w:t>
      </w:r>
      <w:r w:rsidRPr="008A77CB">
        <w:rPr>
          <w:rFonts w:ascii="Times New Roman" w:hAnsi="Times New Roman"/>
          <w:sz w:val="22"/>
          <w:szCs w:val="22"/>
        </w:rPr>
        <w:t xml:space="preserve"> (</w:t>
      </w:r>
      <w:r w:rsidR="007B5502">
        <w:rPr>
          <w:rFonts w:ascii="Times New Roman" w:hAnsi="Times New Roman"/>
          <w:sz w:val="22"/>
          <w:szCs w:val="22"/>
        </w:rPr>
        <w:t>тридцати</w:t>
      </w:r>
      <w:r w:rsidRPr="008A77CB">
        <w:rPr>
          <w:rFonts w:ascii="Times New Roman" w:hAnsi="Times New Roman"/>
          <w:sz w:val="22"/>
          <w:szCs w:val="22"/>
        </w:rPr>
        <w:t xml:space="preserve">) </w:t>
      </w:r>
      <w:r w:rsidR="007B5502">
        <w:rPr>
          <w:rFonts w:ascii="Times New Roman" w:hAnsi="Times New Roman"/>
          <w:sz w:val="22"/>
          <w:szCs w:val="22"/>
        </w:rPr>
        <w:t xml:space="preserve">рабочих </w:t>
      </w:r>
      <w:r w:rsidRPr="008A77CB">
        <w:rPr>
          <w:rFonts w:ascii="Times New Roman" w:hAnsi="Times New Roman"/>
          <w:sz w:val="22"/>
          <w:szCs w:val="22"/>
        </w:rPr>
        <w:t xml:space="preserve">дней с момента подписания акта выполненных работ (оказанных услуг), либо иным способом, не противоречащим законодательству РФ. </w:t>
      </w:r>
      <w:r w:rsidRPr="008A77CB">
        <w:rPr>
          <w:rFonts w:ascii="Times New Roman" w:hAnsi="Times New Roman"/>
          <w:sz w:val="22"/>
          <w:szCs w:val="22"/>
          <w:lang w:val="x-none"/>
        </w:rPr>
        <w:t>Объем оказанных услуг стороны подтверждают актом о выполненных работах за месяц и предъявления счета – фактуры.</w:t>
      </w:r>
    </w:p>
    <w:p w14:paraId="012E77B8" w14:textId="77777777" w:rsidR="008A77CB" w:rsidRPr="008A77CB" w:rsidRDefault="008A77CB" w:rsidP="008A77CB">
      <w:pPr>
        <w:jc w:val="both"/>
        <w:rPr>
          <w:sz w:val="22"/>
          <w:szCs w:val="22"/>
        </w:rPr>
      </w:pPr>
      <w:r w:rsidRPr="008A77CB">
        <w:rPr>
          <w:sz w:val="22"/>
          <w:szCs w:val="22"/>
        </w:rPr>
        <w:t xml:space="preserve">  </w:t>
      </w:r>
    </w:p>
    <w:p w14:paraId="6EB38E5B" w14:textId="77777777" w:rsidR="008A77CB" w:rsidRPr="008A77CB" w:rsidRDefault="008A77CB" w:rsidP="008A77CB">
      <w:pPr>
        <w:jc w:val="both"/>
        <w:rPr>
          <w:i/>
          <w:sz w:val="22"/>
          <w:szCs w:val="22"/>
        </w:rPr>
      </w:pPr>
    </w:p>
    <w:p w14:paraId="796921F5" w14:textId="77777777" w:rsidR="008A77CB" w:rsidRPr="008A77CB" w:rsidRDefault="008A77CB" w:rsidP="008A77CB">
      <w:pPr>
        <w:jc w:val="both"/>
        <w:rPr>
          <w:i/>
          <w:sz w:val="22"/>
          <w:szCs w:val="22"/>
        </w:rPr>
      </w:pPr>
      <w:r w:rsidRPr="008A77CB">
        <w:rPr>
          <w:i/>
          <w:sz w:val="22"/>
          <w:szCs w:val="22"/>
        </w:rPr>
        <w:t xml:space="preserve"> Стоимость оказания услуг формируется участником размещения заказа с учетом всех расходов, которые он должен понести при исполнении договора, в том числе:</w:t>
      </w:r>
    </w:p>
    <w:p w14:paraId="5148A4C5" w14:textId="77777777" w:rsidR="008A77CB" w:rsidRPr="008A77CB" w:rsidRDefault="008A77CB" w:rsidP="008A77CB">
      <w:pPr>
        <w:numPr>
          <w:ilvl w:val="0"/>
          <w:numId w:val="19"/>
        </w:numPr>
        <w:jc w:val="both"/>
        <w:rPr>
          <w:i/>
          <w:sz w:val="22"/>
          <w:szCs w:val="22"/>
        </w:rPr>
      </w:pPr>
      <w:r w:rsidRPr="008A77CB">
        <w:rPr>
          <w:i/>
          <w:sz w:val="22"/>
          <w:szCs w:val="22"/>
        </w:rPr>
        <w:t>По эксплуатации и содержанию автомашин, их техническому обслуживанию и ремонту, заправке ГСМ и др.,</w:t>
      </w:r>
    </w:p>
    <w:p w14:paraId="6AE601A4" w14:textId="77777777" w:rsidR="008A77CB" w:rsidRPr="008A77CB" w:rsidRDefault="008A77CB" w:rsidP="008A77CB">
      <w:pPr>
        <w:numPr>
          <w:ilvl w:val="0"/>
          <w:numId w:val="19"/>
        </w:numPr>
        <w:jc w:val="both"/>
        <w:rPr>
          <w:i/>
          <w:sz w:val="22"/>
          <w:szCs w:val="22"/>
        </w:rPr>
      </w:pPr>
      <w:r w:rsidRPr="008A77CB">
        <w:rPr>
          <w:i/>
          <w:sz w:val="22"/>
          <w:szCs w:val="22"/>
        </w:rPr>
        <w:t>По оплате труда водителей и другого персонала, задействованного в исполнении и контракта,</w:t>
      </w:r>
    </w:p>
    <w:p w14:paraId="14D9D5E2" w14:textId="77777777" w:rsidR="008A77CB" w:rsidRPr="008A77CB" w:rsidRDefault="008A77CB" w:rsidP="008A77CB">
      <w:pPr>
        <w:numPr>
          <w:ilvl w:val="0"/>
          <w:numId w:val="19"/>
        </w:numPr>
        <w:jc w:val="both"/>
        <w:rPr>
          <w:i/>
          <w:sz w:val="22"/>
          <w:szCs w:val="22"/>
        </w:rPr>
      </w:pPr>
      <w:r w:rsidRPr="008A77CB">
        <w:rPr>
          <w:i/>
          <w:sz w:val="22"/>
          <w:szCs w:val="22"/>
        </w:rPr>
        <w:t>По перегону транспортных средств от стоянки к месту погрузки и перегону транспортных средств с места разгрузки до места погрузки/стоянки,</w:t>
      </w:r>
    </w:p>
    <w:p w14:paraId="03EF08C3" w14:textId="77777777" w:rsidR="008A77CB" w:rsidRPr="008A77CB" w:rsidRDefault="008A77CB" w:rsidP="008A77CB">
      <w:pPr>
        <w:numPr>
          <w:ilvl w:val="0"/>
          <w:numId w:val="19"/>
        </w:numPr>
        <w:jc w:val="both"/>
        <w:rPr>
          <w:i/>
          <w:sz w:val="22"/>
          <w:szCs w:val="22"/>
        </w:rPr>
      </w:pPr>
      <w:r w:rsidRPr="008A77CB">
        <w:rPr>
          <w:i/>
          <w:sz w:val="22"/>
          <w:szCs w:val="22"/>
        </w:rPr>
        <w:t>По страхованию (ОСАГО),</w:t>
      </w:r>
    </w:p>
    <w:p w14:paraId="042FC329" w14:textId="77777777" w:rsidR="008A77CB" w:rsidRPr="008A77CB" w:rsidRDefault="008A77CB" w:rsidP="008A77CB">
      <w:pPr>
        <w:numPr>
          <w:ilvl w:val="0"/>
          <w:numId w:val="19"/>
        </w:numPr>
        <w:jc w:val="both"/>
        <w:rPr>
          <w:i/>
          <w:sz w:val="22"/>
          <w:szCs w:val="22"/>
        </w:rPr>
      </w:pPr>
      <w:r w:rsidRPr="008A77CB">
        <w:rPr>
          <w:i/>
          <w:sz w:val="22"/>
          <w:szCs w:val="22"/>
        </w:rPr>
        <w:t>По организации пред- и послерейсовых медицинских осмотров,</w:t>
      </w:r>
    </w:p>
    <w:p w14:paraId="375EB6B7" w14:textId="77777777" w:rsidR="008A77CB" w:rsidRPr="008A77CB" w:rsidRDefault="008A77CB" w:rsidP="008A77CB">
      <w:pPr>
        <w:numPr>
          <w:ilvl w:val="0"/>
          <w:numId w:val="19"/>
        </w:numPr>
        <w:jc w:val="both"/>
        <w:rPr>
          <w:i/>
          <w:sz w:val="22"/>
          <w:szCs w:val="22"/>
        </w:rPr>
      </w:pPr>
      <w:r w:rsidRPr="008A77CB">
        <w:rPr>
          <w:i/>
          <w:sz w:val="22"/>
          <w:szCs w:val="22"/>
        </w:rPr>
        <w:t>По приобретению и содержанию оборудования для приема и фиксации заявок на вызов автомашин, обработки листов заказа, организации документооборота по услугам, ведению соответствующего учета и т.д.,</w:t>
      </w:r>
    </w:p>
    <w:p w14:paraId="47945482" w14:textId="77777777" w:rsidR="008A77CB" w:rsidRPr="008A77CB" w:rsidRDefault="008A77CB" w:rsidP="008A77CB">
      <w:pPr>
        <w:numPr>
          <w:ilvl w:val="0"/>
          <w:numId w:val="19"/>
        </w:numPr>
        <w:jc w:val="both"/>
        <w:rPr>
          <w:i/>
          <w:sz w:val="22"/>
          <w:szCs w:val="22"/>
        </w:rPr>
      </w:pPr>
      <w:r w:rsidRPr="008A77CB">
        <w:rPr>
          <w:i/>
          <w:sz w:val="22"/>
          <w:szCs w:val="22"/>
        </w:rPr>
        <w:t>По приобретению и монтажу средств мониторинга и связи, в том числе мобильной,</w:t>
      </w:r>
    </w:p>
    <w:p w14:paraId="207AEAC0" w14:textId="77777777" w:rsidR="008A77CB" w:rsidRPr="008A77CB" w:rsidRDefault="008A77CB" w:rsidP="008A77CB">
      <w:pPr>
        <w:numPr>
          <w:ilvl w:val="0"/>
          <w:numId w:val="19"/>
        </w:numPr>
        <w:jc w:val="both"/>
        <w:rPr>
          <w:i/>
          <w:sz w:val="22"/>
          <w:szCs w:val="22"/>
        </w:rPr>
      </w:pPr>
      <w:r w:rsidRPr="008A77CB">
        <w:rPr>
          <w:i/>
          <w:sz w:val="22"/>
          <w:szCs w:val="22"/>
        </w:rPr>
        <w:t>По оплате услуг мобильной связи,</w:t>
      </w:r>
    </w:p>
    <w:p w14:paraId="268C9454" w14:textId="77777777" w:rsidR="008A77CB" w:rsidRPr="008A77CB" w:rsidRDefault="008A77CB" w:rsidP="008A77CB">
      <w:pPr>
        <w:numPr>
          <w:ilvl w:val="0"/>
          <w:numId w:val="19"/>
        </w:numPr>
        <w:jc w:val="both"/>
        <w:rPr>
          <w:i/>
          <w:sz w:val="22"/>
          <w:szCs w:val="22"/>
        </w:rPr>
      </w:pPr>
      <w:r w:rsidRPr="008A77CB">
        <w:rPr>
          <w:i/>
          <w:sz w:val="22"/>
          <w:szCs w:val="22"/>
        </w:rPr>
        <w:t>По приобретению пропусков и карточек для проезда на закрытую территорию Заказчика,</w:t>
      </w:r>
    </w:p>
    <w:p w14:paraId="7A23266A" w14:textId="77777777" w:rsidR="008A77CB" w:rsidRPr="008A77CB" w:rsidRDefault="008A77CB" w:rsidP="008A77CB">
      <w:pPr>
        <w:numPr>
          <w:ilvl w:val="0"/>
          <w:numId w:val="19"/>
        </w:numPr>
        <w:jc w:val="both"/>
        <w:rPr>
          <w:i/>
          <w:sz w:val="22"/>
          <w:szCs w:val="22"/>
        </w:rPr>
      </w:pPr>
      <w:r w:rsidRPr="008A77CB">
        <w:rPr>
          <w:i/>
          <w:sz w:val="22"/>
          <w:szCs w:val="22"/>
        </w:rPr>
        <w:t>По оплате командировочных расходов,</w:t>
      </w:r>
    </w:p>
    <w:p w14:paraId="3185B0C9" w14:textId="77777777" w:rsidR="008A77CB" w:rsidRPr="008A77CB" w:rsidRDefault="008A77CB" w:rsidP="008A77CB">
      <w:pPr>
        <w:numPr>
          <w:ilvl w:val="0"/>
          <w:numId w:val="19"/>
        </w:numPr>
        <w:jc w:val="both"/>
        <w:rPr>
          <w:i/>
          <w:sz w:val="22"/>
          <w:szCs w:val="22"/>
        </w:rPr>
      </w:pPr>
      <w:r w:rsidRPr="008A77CB">
        <w:rPr>
          <w:i/>
          <w:sz w:val="22"/>
          <w:szCs w:val="22"/>
        </w:rPr>
        <w:t>По уплате налогов, сборов и других обязательных платежей,</w:t>
      </w:r>
    </w:p>
    <w:p w14:paraId="70DBE7A8" w14:textId="77777777" w:rsidR="008A77CB" w:rsidRPr="008A77CB" w:rsidRDefault="008A77CB" w:rsidP="008A77CB">
      <w:pPr>
        <w:numPr>
          <w:ilvl w:val="0"/>
          <w:numId w:val="19"/>
        </w:numPr>
        <w:jc w:val="both"/>
        <w:rPr>
          <w:i/>
          <w:sz w:val="22"/>
          <w:szCs w:val="22"/>
        </w:rPr>
      </w:pPr>
      <w:r w:rsidRPr="008A77CB">
        <w:rPr>
          <w:i/>
          <w:sz w:val="22"/>
          <w:szCs w:val="22"/>
        </w:rPr>
        <w:t>Всех других расходов, влияющих на расценки.</w:t>
      </w:r>
    </w:p>
    <w:p w14:paraId="71262F81" w14:textId="77777777" w:rsidR="008A77CB" w:rsidRPr="008A77CB" w:rsidRDefault="008A77CB" w:rsidP="008A77CB">
      <w:pPr>
        <w:ind w:left="-180"/>
        <w:jc w:val="both"/>
        <w:rPr>
          <w:sz w:val="22"/>
          <w:szCs w:val="22"/>
        </w:rPr>
      </w:pPr>
    </w:p>
    <w:p w14:paraId="60F96464" w14:textId="77777777" w:rsidR="008A77CB" w:rsidRPr="008A77CB" w:rsidRDefault="008A77CB" w:rsidP="008A77CB">
      <w:pPr>
        <w:rPr>
          <w:sz w:val="22"/>
          <w:szCs w:val="22"/>
        </w:rPr>
      </w:pPr>
    </w:p>
    <w:p w14:paraId="5B3BA9F2" w14:textId="77777777" w:rsidR="008A77CB" w:rsidRPr="008A77CB" w:rsidRDefault="008A77CB" w:rsidP="008A77CB">
      <w:pPr>
        <w:rPr>
          <w:sz w:val="22"/>
          <w:szCs w:val="22"/>
        </w:rPr>
      </w:pPr>
    </w:p>
    <w:p w14:paraId="0464E4C8" w14:textId="77777777" w:rsidR="004F3C84" w:rsidRPr="008A77CB" w:rsidRDefault="004F3C84" w:rsidP="004F3C84">
      <w:pPr>
        <w:rPr>
          <w:sz w:val="22"/>
          <w:szCs w:val="22"/>
        </w:rPr>
      </w:pPr>
    </w:p>
    <w:p w14:paraId="45EAFF37" w14:textId="77777777" w:rsidR="004F3C84" w:rsidRDefault="004F3C84" w:rsidP="00181BBC">
      <w:pPr>
        <w:spacing w:line="276" w:lineRule="auto"/>
        <w:jc w:val="right"/>
        <w:rPr>
          <w:b/>
          <w:sz w:val="22"/>
          <w:szCs w:val="22"/>
        </w:rPr>
      </w:pPr>
      <w:bookmarkStart w:id="0" w:name="_%2525D0%2525A2%2525D0%25259E%2525D0%252"/>
      <w:bookmarkEnd w:id="0"/>
    </w:p>
    <w:p w14:paraId="47B29DB4" w14:textId="77777777" w:rsidR="00A4281C" w:rsidRDefault="00A4281C" w:rsidP="00181BBC">
      <w:pPr>
        <w:spacing w:line="276" w:lineRule="auto"/>
        <w:jc w:val="right"/>
        <w:rPr>
          <w:b/>
          <w:sz w:val="22"/>
          <w:szCs w:val="22"/>
        </w:rPr>
        <w:sectPr w:rsidR="00A4281C" w:rsidSect="001F2768">
          <w:headerReference w:type="default" r:id="rId12"/>
          <w:footerReference w:type="even" r:id="rId13"/>
          <w:footerReference w:type="default" r:id="rId14"/>
          <w:pgSz w:w="11906" w:h="16838"/>
          <w:pgMar w:top="1134" w:right="850" w:bottom="1134" w:left="1701" w:header="709" w:footer="709" w:gutter="0"/>
          <w:pgNumType w:start="1"/>
          <w:cols w:space="720"/>
          <w:docGrid w:linePitch="326"/>
        </w:sectPr>
      </w:pPr>
    </w:p>
    <w:p w14:paraId="2A58CD9F" w14:textId="77777777" w:rsidR="00A4281C" w:rsidRPr="00275204" w:rsidRDefault="00A4281C" w:rsidP="00A4281C">
      <w:pPr>
        <w:pageBreakBefore/>
        <w:spacing w:line="360" w:lineRule="auto"/>
        <w:jc w:val="right"/>
        <w:outlineLvl w:val="0"/>
        <w:rPr>
          <w:bCs/>
        </w:rPr>
      </w:pPr>
      <w:r>
        <w:rPr>
          <w:bCs/>
        </w:rPr>
        <w:lastRenderedPageBreak/>
        <w:t>Пр</w:t>
      </w:r>
      <w:r w:rsidRPr="00275204">
        <w:rPr>
          <w:bCs/>
        </w:rPr>
        <w:t>иложение № 1 к Техническому заданию</w:t>
      </w:r>
    </w:p>
    <w:p w14:paraId="2BD50E53" w14:textId="77777777" w:rsidR="00A4281C" w:rsidRPr="00275204" w:rsidRDefault="00A4281C" w:rsidP="00A4281C">
      <w:pPr>
        <w:spacing w:line="360" w:lineRule="auto"/>
        <w:jc w:val="center"/>
        <w:outlineLvl w:val="0"/>
        <w:rPr>
          <w:sz w:val="20"/>
          <w:szCs w:val="20"/>
        </w:rPr>
      </w:pPr>
      <w:r w:rsidRPr="00275204">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1874"/>
      </w:tblGrid>
      <w:tr w:rsidR="00A4281C" w:rsidRPr="00275204" w14:paraId="2F491BE4" w14:textId="77777777" w:rsidTr="00305486">
        <w:tc>
          <w:tcPr>
            <w:tcW w:w="3289" w:type="dxa"/>
            <w:shd w:val="clear" w:color="auto" w:fill="FFFFFF"/>
          </w:tcPr>
          <w:p w14:paraId="27935D85" w14:textId="77777777" w:rsidR="00A4281C" w:rsidRPr="00275204" w:rsidRDefault="00A4281C" w:rsidP="00305486">
            <w:pPr>
              <w:rPr>
                <w:b/>
                <w:sz w:val="20"/>
                <w:szCs w:val="20"/>
              </w:rPr>
            </w:pPr>
            <w:r w:rsidRPr="00275204">
              <w:rPr>
                <w:b/>
                <w:sz w:val="20"/>
                <w:szCs w:val="20"/>
              </w:rPr>
              <w:t>Основные характеристики объекта закупки</w:t>
            </w:r>
          </w:p>
        </w:tc>
        <w:tc>
          <w:tcPr>
            <w:tcW w:w="11874" w:type="dxa"/>
            <w:shd w:val="clear" w:color="auto" w:fill="FFFFFF"/>
          </w:tcPr>
          <w:p w14:paraId="5B778936" w14:textId="77777777" w:rsidR="00A4281C" w:rsidRDefault="00A4281C" w:rsidP="00305486">
            <w:pPr>
              <w:rPr>
                <w:b/>
                <w:sz w:val="22"/>
                <w:szCs w:val="22"/>
              </w:rPr>
            </w:pPr>
            <w:r w:rsidRPr="00275204">
              <w:rPr>
                <w:sz w:val="20"/>
                <w:szCs w:val="20"/>
              </w:rPr>
              <w:t>Предметом закупки является:</w:t>
            </w:r>
          </w:p>
          <w:p w14:paraId="589034DE" w14:textId="4901A8EA" w:rsidR="00A4281C" w:rsidRPr="00275204" w:rsidRDefault="00A4281C" w:rsidP="00A95A7E">
            <w:pPr>
              <w:ind w:right="-1"/>
              <w:rPr>
                <w:sz w:val="20"/>
                <w:szCs w:val="20"/>
              </w:rPr>
            </w:pPr>
            <w:r w:rsidRPr="00AD69CF">
              <w:rPr>
                <w:b/>
                <w:bCs/>
                <w:sz w:val="22"/>
                <w:szCs w:val="22"/>
              </w:rPr>
              <w:t xml:space="preserve">оказание услуг по </w:t>
            </w:r>
            <w:r w:rsidR="00A95A7E">
              <w:rPr>
                <w:b/>
                <w:sz w:val="22"/>
                <w:szCs w:val="22"/>
              </w:rPr>
              <w:t>транспортиров</w:t>
            </w:r>
            <w:r w:rsidR="00883C22">
              <w:rPr>
                <w:b/>
                <w:sz w:val="22"/>
                <w:szCs w:val="22"/>
              </w:rPr>
              <w:t>анию</w:t>
            </w:r>
            <w:r w:rsidR="00A95A7E">
              <w:rPr>
                <w:b/>
                <w:sz w:val="22"/>
                <w:szCs w:val="22"/>
              </w:rPr>
              <w:t xml:space="preserve"> альтернативного топлива Топал-1</w:t>
            </w:r>
          </w:p>
        </w:tc>
      </w:tr>
      <w:tr w:rsidR="00A4281C" w:rsidRPr="00275204" w14:paraId="280CD3D7" w14:textId="77777777" w:rsidTr="00305486">
        <w:tc>
          <w:tcPr>
            <w:tcW w:w="3289" w:type="dxa"/>
            <w:shd w:val="clear" w:color="auto" w:fill="FFFFFF"/>
          </w:tcPr>
          <w:p w14:paraId="22BFBB3E" w14:textId="77777777" w:rsidR="00A4281C" w:rsidRPr="00275204" w:rsidRDefault="00A4281C" w:rsidP="00305486">
            <w:pPr>
              <w:spacing w:line="276" w:lineRule="auto"/>
              <w:ind w:left="57" w:right="57"/>
              <w:rPr>
                <w:b/>
                <w:bCs/>
                <w:sz w:val="20"/>
                <w:szCs w:val="20"/>
              </w:rPr>
            </w:pPr>
            <w:r w:rsidRPr="00275204">
              <w:rPr>
                <w:b/>
                <w:bCs/>
                <w:sz w:val="20"/>
                <w:szCs w:val="20"/>
              </w:rPr>
              <w:t xml:space="preserve">Используемый метод определения НМЦК </w:t>
            </w:r>
            <w:r w:rsidRPr="00275204">
              <w:rPr>
                <w:b/>
                <w:bCs/>
                <w:sz w:val="20"/>
                <w:szCs w:val="20"/>
              </w:rPr>
              <w:br/>
              <w:t>с обоснованием:</w:t>
            </w:r>
          </w:p>
        </w:tc>
        <w:tc>
          <w:tcPr>
            <w:tcW w:w="11874" w:type="dxa"/>
            <w:shd w:val="clear" w:color="auto" w:fill="FFFFFF"/>
          </w:tcPr>
          <w:p w14:paraId="307F02F4" w14:textId="77777777" w:rsidR="00A4281C" w:rsidRPr="00275204" w:rsidRDefault="00A4281C" w:rsidP="00305486">
            <w:pPr>
              <w:spacing w:line="276" w:lineRule="auto"/>
              <w:ind w:left="57"/>
              <w:rPr>
                <w:sz w:val="20"/>
                <w:szCs w:val="20"/>
              </w:rPr>
            </w:pPr>
            <w:r w:rsidRPr="00275204">
              <w:rPr>
                <w:sz w:val="20"/>
                <w:szCs w:val="20"/>
              </w:rPr>
              <w:t>Метод сопоставимых рыночных цен (анализа рынка):</w:t>
            </w:r>
          </w:p>
          <w:p w14:paraId="13A124C8" w14:textId="77777777" w:rsidR="00A4281C" w:rsidRPr="00275204" w:rsidRDefault="00A4281C" w:rsidP="00305486">
            <w:pPr>
              <w:autoSpaceDE w:val="0"/>
              <w:autoSpaceDN w:val="0"/>
              <w:spacing w:line="276" w:lineRule="auto"/>
              <w:rPr>
                <w:sz w:val="20"/>
                <w:szCs w:val="20"/>
              </w:rPr>
            </w:pPr>
            <w:r w:rsidRPr="00275204">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A4281C" w:rsidRPr="00275204" w14:paraId="6BF3F197" w14:textId="77777777" w:rsidTr="009B2164">
        <w:tc>
          <w:tcPr>
            <w:tcW w:w="3289" w:type="dxa"/>
            <w:shd w:val="clear" w:color="auto" w:fill="FFFFFF"/>
          </w:tcPr>
          <w:p w14:paraId="0F27A804" w14:textId="77777777" w:rsidR="00A4281C" w:rsidRPr="00275204" w:rsidRDefault="00A4281C" w:rsidP="00305486">
            <w:pPr>
              <w:spacing w:line="276" w:lineRule="auto"/>
              <w:ind w:left="57" w:right="57"/>
              <w:rPr>
                <w:b/>
                <w:bCs/>
                <w:sz w:val="20"/>
                <w:szCs w:val="20"/>
              </w:rPr>
            </w:pPr>
            <w:r w:rsidRPr="00275204">
              <w:rPr>
                <w:b/>
                <w:bCs/>
                <w:sz w:val="20"/>
                <w:szCs w:val="20"/>
              </w:rPr>
              <w:t>Расчет НМЦК</w:t>
            </w:r>
          </w:p>
        </w:tc>
        <w:tc>
          <w:tcPr>
            <w:tcW w:w="11874" w:type="dxa"/>
            <w:shd w:val="clear" w:color="auto" w:fill="auto"/>
          </w:tcPr>
          <w:p w14:paraId="7F654ACF" w14:textId="7F2CC04C" w:rsidR="00A4281C" w:rsidRPr="00275204" w:rsidRDefault="00A4281C" w:rsidP="00305486">
            <w:pPr>
              <w:autoSpaceDE w:val="0"/>
              <w:autoSpaceDN w:val="0"/>
              <w:spacing w:line="276" w:lineRule="auto"/>
              <w:rPr>
                <w:b/>
                <w:sz w:val="20"/>
                <w:szCs w:val="20"/>
              </w:rPr>
            </w:pPr>
            <w:r w:rsidRPr="009B2164">
              <w:rPr>
                <w:noProof/>
                <w:position w:val="-24"/>
                <w:sz w:val="20"/>
                <w:szCs w:val="20"/>
              </w:rPr>
              <w:drawing>
                <wp:inline distT="0" distB="0" distL="0" distR="0" wp14:anchorId="45170D0E" wp14:editId="205C9F44">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hyperlink r:id="rId16" w:history="1">
              <w:r w:rsidRPr="009B2164">
                <w:rPr>
                  <w:sz w:val="20"/>
                  <w:szCs w:val="20"/>
                </w:rPr>
                <w:t xml:space="preserve"> </w:t>
              </w:r>
            </w:hyperlink>
            <w:r w:rsidR="009B2164" w:rsidRPr="009B2164">
              <w:rPr>
                <w:b/>
                <w:sz w:val="20"/>
                <w:szCs w:val="20"/>
              </w:rPr>
              <w:t>8 256 000,00</w:t>
            </w:r>
            <w:r w:rsidRPr="009B2164">
              <w:rPr>
                <w:b/>
                <w:color w:val="000000"/>
                <w:sz w:val="20"/>
                <w:szCs w:val="20"/>
              </w:rPr>
              <w:t xml:space="preserve"> рублей</w:t>
            </w:r>
          </w:p>
        </w:tc>
      </w:tr>
    </w:tbl>
    <w:p w14:paraId="08881A95" w14:textId="77777777" w:rsidR="00A4281C" w:rsidRPr="00275204" w:rsidRDefault="00A4281C" w:rsidP="00A4281C">
      <w:pPr>
        <w:jc w:val="center"/>
        <w:rPr>
          <w:b/>
          <w:sz w:val="20"/>
          <w:szCs w:val="20"/>
        </w:rPr>
      </w:pPr>
      <w:r w:rsidRPr="00275204">
        <w:rPr>
          <w:b/>
          <w:sz w:val="20"/>
          <w:szCs w:val="20"/>
        </w:rPr>
        <w:t>Расчет начальной (максимальной) цены договора</w:t>
      </w:r>
    </w:p>
    <w:p w14:paraId="687068D2" w14:textId="77777777" w:rsidR="00A4281C" w:rsidRDefault="00A4281C" w:rsidP="00A4281C">
      <w:pPr>
        <w:spacing w:line="240" w:lineRule="atLeast"/>
        <w:rPr>
          <w:sz w:val="20"/>
          <w:szCs w:val="20"/>
        </w:rPr>
      </w:pPr>
    </w:p>
    <w:tbl>
      <w:tblPr>
        <w:tblW w:w="15399" w:type="dxa"/>
        <w:tblLook w:val="04A0" w:firstRow="1" w:lastRow="0" w:firstColumn="1" w:lastColumn="0" w:noHBand="0" w:noVBand="1"/>
      </w:tblPr>
      <w:tblGrid>
        <w:gridCol w:w="611"/>
        <w:gridCol w:w="2928"/>
        <w:gridCol w:w="990"/>
        <w:gridCol w:w="853"/>
        <w:gridCol w:w="992"/>
        <w:gridCol w:w="1276"/>
        <w:gridCol w:w="992"/>
        <w:gridCol w:w="1276"/>
        <w:gridCol w:w="1134"/>
        <w:gridCol w:w="1276"/>
        <w:gridCol w:w="1417"/>
        <w:gridCol w:w="1418"/>
        <w:gridCol w:w="236"/>
      </w:tblGrid>
      <w:tr w:rsidR="009B2164" w:rsidRPr="009B2164" w14:paraId="655D00C7" w14:textId="77777777" w:rsidTr="009B2164">
        <w:trPr>
          <w:gridAfter w:val="1"/>
          <w:wAfter w:w="236" w:type="dxa"/>
          <w:trHeight w:val="517"/>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1C079" w14:textId="77777777" w:rsidR="009B2164" w:rsidRPr="009B2164" w:rsidRDefault="009B2164" w:rsidP="009B2164">
            <w:pPr>
              <w:jc w:val="center"/>
              <w:rPr>
                <w:color w:val="000000"/>
                <w:sz w:val="20"/>
                <w:szCs w:val="20"/>
              </w:rPr>
            </w:pPr>
            <w:r w:rsidRPr="009B2164">
              <w:rPr>
                <w:color w:val="000000"/>
                <w:sz w:val="20"/>
                <w:szCs w:val="20"/>
              </w:rPr>
              <w:t>№ п/п</w:t>
            </w:r>
          </w:p>
        </w:tc>
        <w:tc>
          <w:tcPr>
            <w:tcW w:w="2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1AEE9" w14:textId="77777777" w:rsidR="009B2164" w:rsidRPr="009B2164" w:rsidRDefault="009B2164" w:rsidP="009B2164">
            <w:pPr>
              <w:jc w:val="center"/>
              <w:rPr>
                <w:color w:val="000000"/>
                <w:sz w:val="20"/>
                <w:szCs w:val="20"/>
              </w:rPr>
            </w:pPr>
            <w:r w:rsidRPr="009B2164">
              <w:rPr>
                <w:color w:val="000000"/>
                <w:sz w:val="20"/>
                <w:szCs w:val="20"/>
              </w:rPr>
              <w:t>Наименование</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BFE906" w14:textId="77777777" w:rsidR="009B2164" w:rsidRPr="009B2164" w:rsidRDefault="009B2164" w:rsidP="009B2164">
            <w:pPr>
              <w:jc w:val="center"/>
              <w:rPr>
                <w:color w:val="000000"/>
                <w:sz w:val="20"/>
                <w:szCs w:val="20"/>
              </w:rPr>
            </w:pPr>
            <w:r w:rsidRPr="009B2164">
              <w:rPr>
                <w:color w:val="000000"/>
                <w:sz w:val="20"/>
                <w:szCs w:val="20"/>
              </w:rPr>
              <w:t xml:space="preserve">Кол-во </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B76DA" w14:textId="77777777" w:rsidR="009B2164" w:rsidRPr="009B2164" w:rsidRDefault="009B2164" w:rsidP="009B2164">
            <w:pPr>
              <w:jc w:val="center"/>
              <w:rPr>
                <w:color w:val="000000"/>
                <w:sz w:val="20"/>
                <w:szCs w:val="20"/>
              </w:rPr>
            </w:pPr>
            <w:r w:rsidRPr="009B2164">
              <w:rPr>
                <w:color w:val="000000"/>
                <w:sz w:val="20"/>
                <w:szCs w:val="20"/>
              </w:rPr>
              <w:t>Ед.изм.</w:t>
            </w:r>
          </w:p>
        </w:tc>
        <w:tc>
          <w:tcPr>
            <w:tcW w:w="9781"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4EB63B5" w14:textId="77777777" w:rsidR="009B2164" w:rsidRPr="009B2164" w:rsidRDefault="009B2164" w:rsidP="009B2164">
            <w:pPr>
              <w:jc w:val="center"/>
              <w:rPr>
                <w:color w:val="000000"/>
                <w:sz w:val="28"/>
                <w:szCs w:val="28"/>
              </w:rPr>
            </w:pPr>
            <w:r w:rsidRPr="009B2164">
              <w:rPr>
                <w:color w:val="000000"/>
                <w:sz w:val="28"/>
                <w:szCs w:val="28"/>
              </w:rPr>
              <w:t>Цена за услуги (руб.)</w:t>
            </w:r>
          </w:p>
        </w:tc>
      </w:tr>
      <w:tr w:rsidR="009B2164" w:rsidRPr="009B2164" w14:paraId="520E7901" w14:textId="77777777" w:rsidTr="009B2164">
        <w:trPr>
          <w:trHeight w:val="12"/>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3BF3ACF5" w14:textId="77777777" w:rsidR="009B2164" w:rsidRPr="009B2164" w:rsidRDefault="009B2164" w:rsidP="009B2164">
            <w:pPr>
              <w:rPr>
                <w:color w:val="000000"/>
                <w:sz w:val="20"/>
                <w:szCs w:val="20"/>
              </w:rPr>
            </w:pPr>
          </w:p>
        </w:tc>
        <w:tc>
          <w:tcPr>
            <w:tcW w:w="2928" w:type="dxa"/>
            <w:vMerge/>
            <w:tcBorders>
              <w:top w:val="single" w:sz="4" w:space="0" w:color="auto"/>
              <w:left w:val="single" w:sz="4" w:space="0" w:color="auto"/>
              <w:bottom w:val="single" w:sz="4" w:space="0" w:color="auto"/>
              <w:right w:val="single" w:sz="4" w:space="0" w:color="auto"/>
            </w:tcBorders>
            <w:vAlign w:val="center"/>
            <w:hideMark/>
          </w:tcPr>
          <w:p w14:paraId="0E3F049B" w14:textId="77777777" w:rsidR="009B2164" w:rsidRPr="009B2164" w:rsidRDefault="009B2164" w:rsidP="009B2164">
            <w:pPr>
              <w:rPr>
                <w:color w:val="000000"/>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22A05A5E" w14:textId="77777777" w:rsidR="009B2164" w:rsidRPr="009B2164" w:rsidRDefault="009B2164" w:rsidP="009B2164">
            <w:pPr>
              <w:rPr>
                <w:color w:val="000000"/>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7CB79A7E" w14:textId="77777777" w:rsidR="009B2164" w:rsidRPr="009B2164" w:rsidRDefault="009B2164" w:rsidP="009B2164">
            <w:pPr>
              <w:rPr>
                <w:color w:val="000000"/>
                <w:sz w:val="20"/>
                <w:szCs w:val="20"/>
              </w:rPr>
            </w:pPr>
          </w:p>
        </w:tc>
        <w:tc>
          <w:tcPr>
            <w:tcW w:w="9781" w:type="dxa"/>
            <w:gridSpan w:val="8"/>
            <w:vMerge/>
            <w:tcBorders>
              <w:top w:val="single" w:sz="4" w:space="0" w:color="auto"/>
              <w:left w:val="single" w:sz="4" w:space="0" w:color="auto"/>
              <w:bottom w:val="single" w:sz="4" w:space="0" w:color="000000"/>
              <w:right w:val="single" w:sz="4" w:space="0" w:color="000000"/>
            </w:tcBorders>
            <w:vAlign w:val="center"/>
            <w:hideMark/>
          </w:tcPr>
          <w:p w14:paraId="2AAEC584" w14:textId="77777777" w:rsidR="009B2164" w:rsidRPr="009B2164" w:rsidRDefault="009B2164" w:rsidP="009B2164">
            <w:pPr>
              <w:rPr>
                <w:color w:val="000000"/>
                <w:sz w:val="28"/>
                <w:szCs w:val="28"/>
              </w:rPr>
            </w:pPr>
          </w:p>
        </w:tc>
        <w:tc>
          <w:tcPr>
            <w:tcW w:w="236" w:type="dxa"/>
            <w:tcBorders>
              <w:top w:val="nil"/>
              <w:left w:val="nil"/>
              <w:bottom w:val="nil"/>
              <w:right w:val="nil"/>
            </w:tcBorders>
            <w:shd w:val="clear" w:color="auto" w:fill="auto"/>
            <w:noWrap/>
            <w:vAlign w:val="bottom"/>
            <w:hideMark/>
          </w:tcPr>
          <w:p w14:paraId="0DDC289B" w14:textId="77777777" w:rsidR="009B2164" w:rsidRPr="009B2164" w:rsidRDefault="009B2164" w:rsidP="009B2164">
            <w:pPr>
              <w:jc w:val="center"/>
              <w:rPr>
                <w:color w:val="000000"/>
                <w:sz w:val="28"/>
                <w:szCs w:val="28"/>
              </w:rPr>
            </w:pPr>
          </w:p>
        </w:tc>
      </w:tr>
      <w:tr w:rsidR="009B2164" w:rsidRPr="009B2164" w14:paraId="45A0B1D7" w14:textId="77777777" w:rsidTr="009B2164">
        <w:trPr>
          <w:trHeight w:val="2868"/>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10450C22" w14:textId="77777777" w:rsidR="009B2164" w:rsidRPr="009B2164" w:rsidRDefault="009B2164" w:rsidP="009B2164">
            <w:pPr>
              <w:rPr>
                <w:color w:val="000000"/>
                <w:sz w:val="20"/>
                <w:szCs w:val="20"/>
              </w:rPr>
            </w:pPr>
          </w:p>
        </w:tc>
        <w:tc>
          <w:tcPr>
            <w:tcW w:w="2928" w:type="dxa"/>
            <w:vMerge/>
            <w:tcBorders>
              <w:top w:val="single" w:sz="4" w:space="0" w:color="auto"/>
              <w:left w:val="single" w:sz="4" w:space="0" w:color="auto"/>
              <w:bottom w:val="single" w:sz="4" w:space="0" w:color="auto"/>
              <w:right w:val="single" w:sz="4" w:space="0" w:color="auto"/>
            </w:tcBorders>
            <w:vAlign w:val="center"/>
            <w:hideMark/>
          </w:tcPr>
          <w:p w14:paraId="43EF35FD" w14:textId="77777777" w:rsidR="009B2164" w:rsidRPr="009B2164" w:rsidRDefault="009B2164" w:rsidP="009B2164">
            <w:pPr>
              <w:rPr>
                <w:color w:val="000000"/>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4AF7093F" w14:textId="77777777" w:rsidR="009B2164" w:rsidRPr="009B2164" w:rsidRDefault="009B2164" w:rsidP="009B2164">
            <w:pPr>
              <w:rPr>
                <w:color w:val="000000"/>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022A83AB" w14:textId="77777777" w:rsidR="009B2164" w:rsidRPr="009B2164" w:rsidRDefault="009B2164" w:rsidP="009B2164">
            <w:pPr>
              <w:rPr>
                <w:color w:val="000000"/>
                <w:sz w:val="20"/>
                <w:szCs w:val="20"/>
              </w:rPr>
            </w:pPr>
          </w:p>
        </w:tc>
        <w:tc>
          <w:tcPr>
            <w:tcW w:w="992" w:type="dxa"/>
            <w:tcBorders>
              <w:top w:val="nil"/>
              <w:left w:val="nil"/>
              <w:bottom w:val="single" w:sz="4" w:space="0" w:color="auto"/>
              <w:right w:val="single" w:sz="4" w:space="0" w:color="auto"/>
            </w:tcBorders>
            <w:shd w:val="clear" w:color="000000" w:fill="C0C0C0"/>
            <w:textDirection w:val="btLr"/>
            <w:vAlign w:val="center"/>
            <w:hideMark/>
          </w:tcPr>
          <w:p w14:paraId="3409D911" w14:textId="77777777" w:rsidR="009B2164" w:rsidRPr="009B2164" w:rsidRDefault="009B2164" w:rsidP="009B2164">
            <w:pPr>
              <w:jc w:val="center"/>
              <w:rPr>
                <w:color w:val="000000"/>
                <w:sz w:val="20"/>
                <w:szCs w:val="20"/>
              </w:rPr>
            </w:pPr>
            <w:r w:rsidRPr="009B2164">
              <w:rPr>
                <w:color w:val="000000"/>
                <w:sz w:val="20"/>
                <w:szCs w:val="20"/>
              </w:rPr>
              <w:t>Исполнитель № 1</w:t>
            </w:r>
          </w:p>
        </w:tc>
        <w:tc>
          <w:tcPr>
            <w:tcW w:w="1276" w:type="dxa"/>
            <w:tcBorders>
              <w:top w:val="nil"/>
              <w:left w:val="nil"/>
              <w:bottom w:val="single" w:sz="4" w:space="0" w:color="auto"/>
              <w:right w:val="single" w:sz="4" w:space="0" w:color="auto"/>
            </w:tcBorders>
            <w:shd w:val="clear" w:color="000000" w:fill="C0C0C0"/>
            <w:textDirection w:val="btLr"/>
            <w:vAlign w:val="center"/>
            <w:hideMark/>
          </w:tcPr>
          <w:p w14:paraId="78D91F84" w14:textId="77777777" w:rsidR="009B2164" w:rsidRPr="009B2164" w:rsidRDefault="009B2164" w:rsidP="009B2164">
            <w:pPr>
              <w:jc w:val="center"/>
              <w:rPr>
                <w:color w:val="000000"/>
                <w:sz w:val="20"/>
                <w:szCs w:val="20"/>
              </w:rPr>
            </w:pPr>
            <w:r w:rsidRPr="009B2164">
              <w:rPr>
                <w:color w:val="000000"/>
                <w:sz w:val="20"/>
                <w:szCs w:val="20"/>
              </w:rPr>
              <w:t>Стоимость Исполнитель № 1</w:t>
            </w:r>
          </w:p>
        </w:tc>
        <w:tc>
          <w:tcPr>
            <w:tcW w:w="992" w:type="dxa"/>
            <w:tcBorders>
              <w:top w:val="nil"/>
              <w:left w:val="nil"/>
              <w:bottom w:val="single" w:sz="4" w:space="0" w:color="auto"/>
              <w:right w:val="single" w:sz="4" w:space="0" w:color="auto"/>
            </w:tcBorders>
            <w:shd w:val="clear" w:color="000000" w:fill="C0C0C0"/>
            <w:textDirection w:val="btLr"/>
            <w:vAlign w:val="center"/>
            <w:hideMark/>
          </w:tcPr>
          <w:p w14:paraId="3C9B0097" w14:textId="77777777" w:rsidR="009B2164" w:rsidRPr="009B2164" w:rsidRDefault="009B2164" w:rsidP="009B2164">
            <w:pPr>
              <w:jc w:val="center"/>
              <w:rPr>
                <w:color w:val="000000"/>
                <w:sz w:val="20"/>
                <w:szCs w:val="20"/>
              </w:rPr>
            </w:pPr>
            <w:r w:rsidRPr="009B2164">
              <w:rPr>
                <w:color w:val="000000"/>
                <w:sz w:val="20"/>
                <w:szCs w:val="20"/>
              </w:rPr>
              <w:t>Исполнитель № 2</w:t>
            </w:r>
          </w:p>
        </w:tc>
        <w:tc>
          <w:tcPr>
            <w:tcW w:w="1276" w:type="dxa"/>
            <w:tcBorders>
              <w:top w:val="nil"/>
              <w:left w:val="nil"/>
              <w:bottom w:val="single" w:sz="4" w:space="0" w:color="auto"/>
              <w:right w:val="single" w:sz="4" w:space="0" w:color="auto"/>
            </w:tcBorders>
            <w:shd w:val="clear" w:color="000000" w:fill="C0C0C0"/>
            <w:textDirection w:val="btLr"/>
            <w:vAlign w:val="center"/>
            <w:hideMark/>
          </w:tcPr>
          <w:p w14:paraId="21728197" w14:textId="77777777" w:rsidR="009B2164" w:rsidRPr="009B2164" w:rsidRDefault="009B2164" w:rsidP="009B2164">
            <w:pPr>
              <w:jc w:val="center"/>
              <w:rPr>
                <w:color w:val="000000"/>
                <w:sz w:val="20"/>
                <w:szCs w:val="20"/>
              </w:rPr>
            </w:pPr>
            <w:r w:rsidRPr="009B2164">
              <w:rPr>
                <w:color w:val="000000"/>
                <w:sz w:val="20"/>
                <w:szCs w:val="20"/>
              </w:rPr>
              <w:t>Стоимость Исполнитель № 2</w:t>
            </w:r>
          </w:p>
        </w:tc>
        <w:tc>
          <w:tcPr>
            <w:tcW w:w="1134" w:type="dxa"/>
            <w:tcBorders>
              <w:top w:val="nil"/>
              <w:left w:val="nil"/>
              <w:bottom w:val="single" w:sz="4" w:space="0" w:color="auto"/>
              <w:right w:val="single" w:sz="4" w:space="0" w:color="auto"/>
            </w:tcBorders>
            <w:shd w:val="clear" w:color="000000" w:fill="C0C0C0"/>
            <w:textDirection w:val="btLr"/>
            <w:vAlign w:val="center"/>
            <w:hideMark/>
          </w:tcPr>
          <w:p w14:paraId="40E24470" w14:textId="77777777" w:rsidR="009B2164" w:rsidRPr="009B2164" w:rsidRDefault="009B2164" w:rsidP="009B2164">
            <w:pPr>
              <w:jc w:val="center"/>
              <w:rPr>
                <w:color w:val="000000"/>
                <w:sz w:val="20"/>
                <w:szCs w:val="20"/>
              </w:rPr>
            </w:pPr>
            <w:r w:rsidRPr="009B2164">
              <w:rPr>
                <w:color w:val="000000"/>
                <w:sz w:val="20"/>
                <w:szCs w:val="20"/>
              </w:rPr>
              <w:t>Исполнитель № 3</w:t>
            </w:r>
          </w:p>
        </w:tc>
        <w:tc>
          <w:tcPr>
            <w:tcW w:w="1276" w:type="dxa"/>
            <w:tcBorders>
              <w:top w:val="nil"/>
              <w:left w:val="nil"/>
              <w:bottom w:val="single" w:sz="4" w:space="0" w:color="auto"/>
              <w:right w:val="single" w:sz="4" w:space="0" w:color="auto"/>
            </w:tcBorders>
            <w:shd w:val="clear" w:color="000000" w:fill="C0C0C0"/>
            <w:textDirection w:val="btLr"/>
            <w:vAlign w:val="center"/>
            <w:hideMark/>
          </w:tcPr>
          <w:p w14:paraId="43685A93" w14:textId="77777777" w:rsidR="009B2164" w:rsidRPr="009B2164" w:rsidRDefault="009B2164" w:rsidP="009B2164">
            <w:pPr>
              <w:jc w:val="center"/>
              <w:rPr>
                <w:color w:val="000000"/>
                <w:sz w:val="20"/>
                <w:szCs w:val="20"/>
              </w:rPr>
            </w:pPr>
            <w:r w:rsidRPr="009B2164">
              <w:rPr>
                <w:color w:val="000000"/>
                <w:sz w:val="20"/>
                <w:szCs w:val="20"/>
              </w:rPr>
              <w:t>Стоимость Исполнитель № 3</w:t>
            </w:r>
          </w:p>
        </w:tc>
        <w:tc>
          <w:tcPr>
            <w:tcW w:w="1417" w:type="dxa"/>
            <w:tcBorders>
              <w:top w:val="nil"/>
              <w:left w:val="nil"/>
              <w:bottom w:val="single" w:sz="4" w:space="0" w:color="auto"/>
              <w:right w:val="single" w:sz="4" w:space="0" w:color="auto"/>
            </w:tcBorders>
            <w:shd w:val="clear" w:color="auto" w:fill="auto"/>
            <w:textDirection w:val="btLr"/>
            <w:vAlign w:val="center"/>
            <w:hideMark/>
          </w:tcPr>
          <w:p w14:paraId="156783BC" w14:textId="77777777" w:rsidR="009B2164" w:rsidRPr="009B2164" w:rsidRDefault="009B2164" w:rsidP="009B2164">
            <w:pPr>
              <w:jc w:val="center"/>
              <w:rPr>
                <w:color w:val="000000"/>
                <w:sz w:val="20"/>
                <w:szCs w:val="20"/>
              </w:rPr>
            </w:pPr>
            <w:r w:rsidRPr="009B2164">
              <w:rPr>
                <w:color w:val="000000"/>
                <w:sz w:val="20"/>
                <w:szCs w:val="20"/>
              </w:rPr>
              <w:t>Средняя арифметическая цена  &lt;ц&gt;</w:t>
            </w:r>
          </w:p>
        </w:tc>
        <w:tc>
          <w:tcPr>
            <w:tcW w:w="1418" w:type="dxa"/>
            <w:tcBorders>
              <w:top w:val="nil"/>
              <w:left w:val="nil"/>
              <w:bottom w:val="single" w:sz="4" w:space="0" w:color="auto"/>
              <w:right w:val="single" w:sz="4" w:space="0" w:color="auto"/>
            </w:tcBorders>
            <w:shd w:val="clear" w:color="auto" w:fill="auto"/>
            <w:textDirection w:val="btLr"/>
            <w:vAlign w:val="center"/>
            <w:hideMark/>
          </w:tcPr>
          <w:p w14:paraId="3F357DF7" w14:textId="77777777" w:rsidR="009B2164" w:rsidRPr="009B2164" w:rsidRDefault="009B2164" w:rsidP="009B2164">
            <w:pPr>
              <w:jc w:val="center"/>
              <w:rPr>
                <w:color w:val="000000"/>
                <w:sz w:val="20"/>
                <w:szCs w:val="20"/>
              </w:rPr>
            </w:pPr>
            <w:r w:rsidRPr="009B2164">
              <w:rPr>
                <w:color w:val="000000"/>
                <w:sz w:val="20"/>
                <w:szCs w:val="20"/>
              </w:rPr>
              <w:t>Средняя арифметическая стоимость &lt;С&gt;</w:t>
            </w:r>
          </w:p>
        </w:tc>
        <w:tc>
          <w:tcPr>
            <w:tcW w:w="236" w:type="dxa"/>
            <w:vAlign w:val="center"/>
            <w:hideMark/>
          </w:tcPr>
          <w:p w14:paraId="022E4F31" w14:textId="77777777" w:rsidR="009B2164" w:rsidRPr="009B2164" w:rsidRDefault="009B2164" w:rsidP="009B2164">
            <w:pPr>
              <w:rPr>
                <w:sz w:val="20"/>
                <w:szCs w:val="20"/>
              </w:rPr>
            </w:pPr>
          </w:p>
        </w:tc>
      </w:tr>
      <w:tr w:rsidR="00883C22" w:rsidRPr="009B2164" w14:paraId="3CF415E2" w14:textId="77777777" w:rsidTr="009B2164">
        <w:trPr>
          <w:trHeight w:val="1104"/>
        </w:trPr>
        <w:tc>
          <w:tcPr>
            <w:tcW w:w="611" w:type="dxa"/>
            <w:tcBorders>
              <w:top w:val="nil"/>
              <w:left w:val="single" w:sz="4" w:space="0" w:color="auto"/>
              <w:bottom w:val="single" w:sz="4" w:space="0" w:color="auto"/>
              <w:right w:val="nil"/>
            </w:tcBorders>
            <w:shd w:val="clear" w:color="auto" w:fill="auto"/>
            <w:hideMark/>
          </w:tcPr>
          <w:p w14:paraId="40D350EF" w14:textId="77777777" w:rsidR="009B2164" w:rsidRPr="009B2164" w:rsidRDefault="009B2164" w:rsidP="009B2164">
            <w:pPr>
              <w:rPr>
                <w:color w:val="000000"/>
                <w:sz w:val="22"/>
                <w:szCs w:val="22"/>
              </w:rPr>
            </w:pPr>
            <w:r w:rsidRPr="009B2164">
              <w:rPr>
                <w:color w:val="000000"/>
                <w:sz w:val="22"/>
                <w:szCs w:val="22"/>
              </w:rPr>
              <w:t>1</w:t>
            </w:r>
          </w:p>
        </w:tc>
        <w:tc>
          <w:tcPr>
            <w:tcW w:w="2928" w:type="dxa"/>
            <w:tcBorders>
              <w:top w:val="nil"/>
              <w:left w:val="single" w:sz="4" w:space="0" w:color="auto"/>
              <w:bottom w:val="single" w:sz="4" w:space="0" w:color="auto"/>
              <w:right w:val="nil"/>
            </w:tcBorders>
            <w:shd w:val="clear" w:color="auto" w:fill="auto"/>
            <w:vAlign w:val="center"/>
            <w:hideMark/>
          </w:tcPr>
          <w:p w14:paraId="05D4CAC7" w14:textId="47AFD2F9" w:rsidR="009B2164" w:rsidRPr="009B2164" w:rsidRDefault="009B2164" w:rsidP="009B2164">
            <w:pPr>
              <w:rPr>
                <w:sz w:val="22"/>
                <w:szCs w:val="22"/>
              </w:rPr>
            </w:pPr>
            <w:r w:rsidRPr="009B2164">
              <w:rPr>
                <w:sz w:val="22"/>
                <w:szCs w:val="22"/>
              </w:rPr>
              <w:t>оказание услуг по транспортиро</w:t>
            </w:r>
            <w:r w:rsidR="00883C22">
              <w:rPr>
                <w:sz w:val="22"/>
                <w:szCs w:val="22"/>
              </w:rPr>
              <w:t xml:space="preserve">ванию </w:t>
            </w:r>
            <w:r w:rsidRPr="009B2164">
              <w:rPr>
                <w:sz w:val="22"/>
                <w:szCs w:val="22"/>
              </w:rPr>
              <w:t xml:space="preserve">альтернативного топлива Топал -1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4F73E1A0" w14:textId="77777777" w:rsidR="009B2164" w:rsidRPr="009B2164" w:rsidRDefault="009B2164" w:rsidP="009B2164">
            <w:pPr>
              <w:jc w:val="center"/>
              <w:rPr>
                <w:sz w:val="22"/>
                <w:szCs w:val="22"/>
              </w:rPr>
            </w:pPr>
            <w:r w:rsidRPr="009B2164">
              <w:rPr>
                <w:sz w:val="22"/>
                <w:szCs w:val="22"/>
              </w:rPr>
              <w:t>2880,00</w:t>
            </w:r>
          </w:p>
        </w:tc>
        <w:tc>
          <w:tcPr>
            <w:tcW w:w="853" w:type="dxa"/>
            <w:tcBorders>
              <w:top w:val="nil"/>
              <w:left w:val="nil"/>
              <w:bottom w:val="single" w:sz="4" w:space="0" w:color="auto"/>
              <w:right w:val="single" w:sz="4" w:space="0" w:color="auto"/>
            </w:tcBorders>
            <w:shd w:val="clear" w:color="auto" w:fill="auto"/>
            <w:vAlign w:val="center"/>
            <w:hideMark/>
          </w:tcPr>
          <w:p w14:paraId="2BA38CD8" w14:textId="77777777" w:rsidR="009B2164" w:rsidRPr="009B2164" w:rsidRDefault="009B2164" w:rsidP="009B2164">
            <w:pPr>
              <w:jc w:val="center"/>
              <w:rPr>
                <w:sz w:val="20"/>
                <w:szCs w:val="20"/>
              </w:rPr>
            </w:pPr>
            <w:r w:rsidRPr="009B2164">
              <w:rPr>
                <w:sz w:val="20"/>
                <w:szCs w:val="20"/>
              </w:rPr>
              <w:t>тн</w:t>
            </w:r>
          </w:p>
        </w:tc>
        <w:tc>
          <w:tcPr>
            <w:tcW w:w="992" w:type="dxa"/>
            <w:tcBorders>
              <w:top w:val="nil"/>
              <w:left w:val="nil"/>
              <w:bottom w:val="single" w:sz="4" w:space="0" w:color="auto"/>
              <w:right w:val="single" w:sz="4" w:space="0" w:color="auto"/>
            </w:tcBorders>
            <w:shd w:val="clear" w:color="000000" w:fill="FFFFFF"/>
            <w:vAlign w:val="center"/>
            <w:hideMark/>
          </w:tcPr>
          <w:p w14:paraId="3C5F0C84" w14:textId="77777777" w:rsidR="009B2164" w:rsidRPr="009B2164" w:rsidRDefault="009B2164" w:rsidP="009B2164">
            <w:pPr>
              <w:jc w:val="center"/>
              <w:rPr>
                <w:color w:val="000000"/>
                <w:sz w:val="20"/>
                <w:szCs w:val="20"/>
              </w:rPr>
            </w:pPr>
            <w:r w:rsidRPr="009B2164">
              <w:rPr>
                <w:color w:val="000000"/>
                <w:sz w:val="20"/>
                <w:szCs w:val="20"/>
              </w:rPr>
              <w:t>2 500,00</w:t>
            </w:r>
          </w:p>
        </w:tc>
        <w:tc>
          <w:tcPr>
            <w:tcW w:w="1276" w:type="dxa"/>
            <w:tcBorders>
              <w:top w:val="nil"/>
              <w:left w:val="nil"/>
              <w:bottom w:val="single" w:sz="4" w:space="0" w:color="auto"/>
              <w:right w:val="single" w:sz="4" w:space="0" w:color="auto"/>
            </w:tcBorders>
            <w:shd w:val="clear" w:color="000000" w:fill="FFFFFF"/>
            <w:vAlign w:val="center"/>
            <w:hideMark/>
          </w:tcPr>
          <w:p w14:paraId="256FF9D3" w14:textId="77777777" w:rsidR="009B2164" w:rsidRPr="009B2164" w:rsidRDefault="009B2164" w:rsidP="009B2164">
            <w:pPr>
              <w:jc w:val="center"/>
              <w:rPr>
                <w:color w:val="000000"/>
                <w:sz w:val="20"/>
                <w:szCs w:val="20"/>
              </w:rPr>
            </w:pPr>
            <w:r w:rsidRPr="009B2164">
              <w:rPr>
                <w:color w:val="000000"/>
                <w:sz w:val="20"/>
                <w:szCs w:val="20"/>
              </w:rPr>
              <w:t>7 200 000,00</w:t>
            </w:r>
          </w:p>
        </w:tc>
        <w:tc>
          <w:tcPr>
            <w:tcW w:w="992" w:type="dxa"/>
            <w:tcBorders>
              <w:top w:val="nil"/>
              <w:left w:val="nil"/>
              <w:bottom w:val="single" w:sz="4" w:space="0" w:color="auto"/>
              <w:right w:val="single" w:sz="4" w:space="0" w:color="auto"/>
            </w:tcBorders>
            <w:shd w:val="clear" w:color="000000" w:fill="FFFFFF"/>
            <w:vAlign w:val="center"/>
            <w:hideMark/>
          </w:tcPr>
          <w:p w14:paraId="53CFCD45" w14:textId="77777777" w:rsidR="009B2164" w:rsidRPr="009B2164" w:rsidRDefault="009B2164" w:rsidP="009B2164">
            <w:pPr>
              <w:jc w:val="center"/>
              <w:rPr>
                <w:color w:val="000000"/>
                <w:sz w:val="20"/>
                <w:szCs w:val="20"/>
              </w:rPr>
            </w:pPr>
            <w:r w:rsidRPr="009B2164">
              <w:rPr>
                <w:color w:val="000000"/>
                <w:sz w:val="20"/>
                <w:szCs w:val="20"/>
              </w:rPr>
              <w:t>2 800,00</w:t>
            </w:r>
          </w:p>
        </w:tc>
        <w:tc>
          <w:tcPr>
            <w:tcW w:w="1276" w:type="dxa"/>
            <w:tcBorders>
              <w:top w:val="nil"/>
              <w:left w:val="nil"/>
              <w:bottom w:val="single" w:sz="4" w:space="0" w:color="auto"/>
              <w:right w:val="single" w:sz="4" w:space="0" w:color="auto"/>
            </w:tcBorders>
            <w:shd w:val="clear" w:color="000000" w:fill="FFFFFF"/>
            <w:vAlign w:val="center"/>
            <w:hideMark/>
          </w:tcPr>
          <w:p w14:paraId="6602C40E" w14:textId="77777777" w:rsidR="009B2164" w:rsidRPr="009B2164" w:rsidRDefault="009B2164" w:rsidP="009B2164">
            <w:pPr>
              <w:jc w:val="center"/>
              <w:rPr>
                <w:color w:val="000000"/>
                <w:sz w:val="20"/>
                <w:szCs w:val="20"/>
              </w:rPr>
            </w:pPr>
            <w:r w:rsidRPr="009B2164">
              <w:rPr>
                <w:color w:val="000000"/>
                <w:sz w:val="20"/>
                <w:szCs w:val="20"/>
              </w:rPr>
              <w:t>8 064 000,00</w:t>
            </w:r>
          </w:p>
        </w:tc>
        <w:tc>
          <w:tcPr>
            <w:tcW w:w="1134" w:type="dxa"/>
            <w:tcBorders>
              <w:top w:val="nil"/>
              <w:left w:val="nil"/>
              <w:bottom w:val="single" w:sz="4" w:space="0" w:color="auto"/>
              <w:right w:val="single" w:sz="4" w:space="0" w:color="auto"/>
            </w:tcBorders>
            <w:shd w:val="clear" w:color="000000" w:fill="FFFFFF"/>
            <w:vAlign w:val="center"/>
            <w:hideMark/>
          </w:tcPr>
          <w:p w14:paraId="13282DD2" w14:textId="77777777" w:rsidR="009B2164" w:rsidRPr="009B2164" w:rsidRDefault="009B2164" w:rsidP="009B2164">
            <w:pPr>
              <w:jc w:val="center"/>
              <w:rPr>
                <w:color w:val="000000"/>
                <w:sz w:val="20"/>
                <w:szCs w:val="20"/>
              </w:rPr>
            </w:pPr>
            <w:r w:rsidRPr="009B2164">
              <w:rPr>
                <w:color w:val="000000"/>
                <w:sz w:val="20"/>
                <w:szCs w:val="20"/>
              </w:rPr>
              <w:t>3 300,00</w:t>
            </w:r>
          </w:p>
        </w:tc>
        <w:tc>
          <w:tcPr>
            <w:tcW w:w="1276" w:type="dxa"/>
            <w:tcBorders>
              <w:top w:val="nil"/>
              <w:left w:val="nil"/>
              <w:bottom w:val="single" w:sz="4" w:space="0" w:color="auto"/>
              <w:right w:val="single" w:sz="4" w:space="0" w:color="auto"/>
            </w:tcBorders>
            <w:shd w:val="clear" w:color="000000" w:fill="FFFFFF"/>
            <w:vAlign w:val="center"/>
            <w:hideMark/>
          </w:tcPr>
          <w:p w14:paraId="077297E0" w14:textId="77777777" w:rsidR="009B2164" w:rsidRPr="009B2164" w:rsidRDefault="009B2164" w:rsidP="009B2164">
            <w:pPr>
              <w:jc w:val="center"/>
              <w:rPr>
                <w:color w:val="000000"/>
                <w:sz w:val="20"/>
                <w:szCs w:val="20"/>
              </w:rPr>
            </w:pPr>
            <w:r w:rsidRPr="009B2164">
              <w:rPr>
                <w:color w:val="000000"/>
                <w:sz w:val="20"/>
                <w:szCs w:val="20"/>
              </w:rPr>
              <w:t>9 504 000,00</w:t>
            </w:r>
          </w:p>
        </w:tc>
        <w:tc>
          <w:tcPr>
            <w:tcW w:w="1417" w:type="dxa"/>
            <w:tcBorders>
              <w:top w:val="nil"/>
              <w:left w:val="nil"/>
              <w:bottom w:val="single" w:sz="4" w:space="0" w:color="auto"/>
              <w:right w:val="nil"/>
            </w:tcBorders>
            <w:shd w:val="clear" w:color="000000" w:fill="FFFFFF"/>
            <w:vAlign w:val="center"/>
            <w:hideMark/>
          </w:tcPr>
          <w:p w14:paraId="523923E5" w14:textId="77777777" w:rsidR="009B2164" w:rsidRPr="009B2164" w:rsidRDefault="009B2164" w:rsidP="009B2164">
            <w:pPr>
              <w:jc w:val="center"/>
              <w:rPr>
                <w:color w:val="000000"/>
                <w:sz w:val="20"/>
                <w:szCs w:val="20"/>
              </w:rPr>
            </w:pPr>
            <w:r w:rsidRPr="009B2164">
              <w:rPr>
                <w:color w:val="000000"/>
                <w:sz w:val="20"/>
                <w:szCs w:val="20"/>
              </w:rPr>
              <w:t>2 866,67</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7522F8E1" w14:textId="77777777" w:rsidR="009B2164" w:rsidRPr="009B2164" w:rsidRDefault="009B2164" w:rsidP="009B2164">
            <w:pPr>
              <w:jc w:val="center"/>
              <w:rPr>
                <w:color w:val="000000"/>
                <w:sz w:val="20"/>
                <w:szCs w:val="20"/>
              </w:rPr>
            </w:pPr>
            <w:r w:rsidRPr="009B2164">
              <w:rPr>
                <w:color w:val="000000"/>
                <w:sz w:val="20"/>
                <w:szCs w:val="20"/>
              </w:rPr>
              <w:t>8 256 000,00</w:t>
            </w:r>
          </w:p>
        </w:tc>
        <w:tc>
          <w:tcPr>
            <w:tcW w:w="236" w:type="dxa"/>
            <w:vAlign w:val="center"/>
            <w:hideMark/>
          </w:tcPr>
          <w:p w14:paraId="59B2D722" w14:textId="77777777" w:rsidR="009B2164" w:rsidRPr="009B2164" w:rsidRDefault="009B2164" w:rsidP="009B2164">
            <w:pPr>
              <w:rPr>
                <w:sz w:val="20"/>
                <w:szCs w:val="20"/>
              </w:rPr>
            </w:pPr>
          </w:p>
        </w:tc>
      </w:tr>
    </w:tbl>
    <w:p w14:paraId="247C06A1" w14:textId="77777777" w:rsidR="00A4281C" w:rsidRDefault="00A4281C" w:rsidP="00A4281C">
      <w:pPr>
        <w:spacing w:line="240" w:lineRule="atLeast"/>
        <w:rPr>
          <w:sz w:val="20"/>
          <w:szCs w:val="20"/>
        </w:rPr>
        <w:sectPr w:rsidR="00A4281C" w:rsidSect="008960FE">
          <w:pgSz w:w="16838" w:h="11906" w:orient="landscape"/>
          <w:pgMar w:top="284" w:right="567" w:bottom="426" w:left="1134" w:header="709" w:footer="709" w:gutter="0"/>
          <w:cols w:space="708"/>
          <w:docGrid w:linePitch="360"/>
        </w:sectPr>
      </w:pPr>
    </w:p>
    <w:p w14:paraId="5F1775D2" w14:textId="77777777" w:rsidR="004F3C84" w:rsidRDefault="004F3C84" w:rsidP="00BF54E7">
      <w:pPr>
        <w:spacing w:line="276" w:lineRule="auto"/>
        <w:rPr>
          <w:b/>
          <w:sz w:val="22"/>
          <w:szCs w:val="22"/>
        </w:rPr>
      </w:pPr>
    </w:p>
    <w:p w14:paraId="74FAFBD9" w14:textId="434C3EF1" w:rsidR="00181BBC" w:rsidRPr="00275204" w:rsidRDefault="00181BBC" w:rsidP="00B72233">
      <w:pPr>
        <w:spacing w:line="276" w:lineRule="auto"/>
        <w:ind w:left="-851"/>
        <w:jc w:val="right"/>
        <w:rPr>
          <w:b/>
          <w:sz w:val="22"/>
          <w:szCs w:val="22"/>
        </w:rPr>
      </w:pPr>
      <w:r w:rsidRPr="00275204">
        <w:rPr>
          <w:b/>
          <w:sz w:val="22"/>
          <w:szCs w:val="22"/>
        </w:rPr>
        <w:t>Приложение №</w:t>
      </w:r>
      <w:r w:rsidR="001F2768">
        <w:rPr>
          <w:b/>
          <w:sz w:val="22"/>
          <w:szCs w:val="22"/>
        </w:rPr>
        <w:t>2</w:t>
      </w:r>
    </w:p>
    <w:p w14:paraId="5B9C99E2" w14:textId="49DB7480" w:rsidR="00181BBC" w:rsidRPr="00275204" w:rsidRDefault="00181BBC" w:rsidP="00B72233">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75C49334" w14:textId="77777777" w:rsidR="001F2768" w:rsidRPr="00D96C9F" w:rsidRDefault="001F2768" w:rsidP="00B72233">
      <w:pPr>
        <w:ind w:left="-851" w:right="706"/>
        <w:jc w:val="right"/>
        <w:rPr>
          <w:b/>
          <w:iCs/>
          <w:sz w:val="22"/>
          <w:szCs w:val="22"/>
        </w:rPr>
      </w:pPr>
    </w:p>
    <w:p w14:paraId="11502D60" w14:textId="7326EDEF" w:rsidR="001F2768" w:rsidRPr="00275204" w:rsidRDefault="001F2768" w:rsidP="00B72233">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4BE97C8A" w14:textId="77777777" w:rsidR="001F2768" w:rsidRPr="00275204" w:rsidRDefault="001F2768" w:rsidP="00B72233">
      <w:pPr>
        <w:ind w:left="-851" w:right="706"/>
        <w:rPr>
          <w:sz w:val="22"/>
          <w:szCs w:val="22"/>
        </w:rPr>
      </w:pPr>
    </w:p>
    <w:p w14:paraId="575B8A9B" w14:textId="77777777" w:rsidR="001F2768" w:rsidRPr="00275204" w:rsidRDefault="001F2768" w:rsidP="00B72233">
      <w:pPr>
        <w:ind w:left="-851" w:right="706"/>
        <w:rPr>
          <w:sz w:val="22"/>
          <w:szCs w:val="22"/>
        </w:rPr>
      </w:pPr>
    </w:p>
    <w:p w14:paraId="6DE1394B" w14:textId="77777777" w:rsidR="001F2768" w:rsidRPr="00275204" w:rsidRDefault="001F2768" w:rsidP="00B72233">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745FDC0B" w14:textId="77777777" w:rsidR="001F2768" w:rsidRPr="00275204" w:rsidRDefault="001F2768" w:rsidP="00B72233">
      <w:pPr>
        <w:ind w:left="-851" w:right="141"/>
        <w:rPr>
          <w:b/>
          <w:bCs/>
          <w:sz w:val="22"/>
          <w:szCs w:val="22"/>
        </w:rPr>
      </w:pPr>
      <w:r w:rsidRPr="00275204">
        <w:rPr>
          <w:b/>
          <w:sz w:val="22"/>
          <w:szCs w:val="22"/>
        </w:rPr>
        <w:t xml:space="preserve"> </w:t>
      </w:r>
    </w:p>
    <w:p w14:paraId="1C897E1F" w14:textId="77777777" w:rsidR="001F2768" w:rsidRPr="00275204" w:rsidRDefault="001F2768" w:rsidP="00B72233">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61B822EF" w14:textId="5BD16A6F" w:rsidR="001F2768" w:rsidRPr="00275204" w:rsidRDefault="001F2768" w:rsidP="00B72233">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70210316" w14:textId="77777777" w:rsidR="001F2768" w:rsidRPr="00275204" w:rsidRDefault="001F2768" w:rsidP="00B72233">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3D806225" w14:textId="77777777" w:rsidR="001F2768" w:rsidRPr="00275204" w:rsidRDefault="001F2768" w:rsidP="00B72233">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014208BA"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5D556E88"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317E42A2" w14:textId="77777777" w:rsidR="001F2768" w:rsidRPr="00275204" w:rsidRDefault="001F2768" w:rsidP="00B72233">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53CEFD05" w14:textId="77777777" w:rsidR="001F2768" w:rsidRPr="00275204" w:rsidRDefault="001F2768" w:rsidP="00B72233">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46CD7D30" w14:textId="77777777" w:rsidR="001F2768" w:rsidRPr="00275204" w:rsidRDefault="001F2768" w:rsidP="00B72233">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54486225" w14:textId="77777777" w:rsidR="001F2768" w:rsidRPr="00275204" w:rsidRDefault="001F2768" w:rsidP="00B72233">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77E9F8C2" w14:textId="77777777" w:rsidR="001F2768" w:rsidRPr="00275204" w:rsidRDefault="001F2768" w:rsidP="00B72233">
      <w:pPr>
        <w:ind w:left="-851" w:right="141"/>
        <w:jc w:val="both"/>
        <w:rPr>
          <w:sz w:val="22"/>
          <w:szCs w:val="22"/>
        </w:rPr>
      </w:pPr>
      <w:r w:rsidRPr="00275204">
        <w:rPr>
          <w:b/>
          <w:sz w:val="22"/>
          <w:szCs w:val="22"/>
        </w:rPr>
        <w:t>Контактное лицо: *</w:t>
      </w:r>
    </w:p>
    <w:p w14:paraId="65F92A14" w14:textId="77777777" w:rsidR="001F2768" w:rsidRPr="00275204" w:rsidRDefault="001F2768" w:rsidP="00B72233">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22D027FF" w14:textId="77777777" w:rsidR="001F2768" w:rsidRPr="00275204" w:rsidRDefault="001F2768" w:rsidP="00B72233">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269B163D" w14:textId="77777777" w:rsidR="001F2768" w:rsidRPr="00275204" w:rsidRDefault="001F2768" w:rsidP="00B72233">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26B0E945" w14:textId="77777777" w:rsidR="001F2768" w:rsidRPr="00275204" w:rsidRDefault="001F2768" w:rsidP="00B72233">
      <w:pPr>
        <w:ind w:left="-851" w:right="141"/>
        <w:jc w:val="both"/>
        <w:rPr>
          <w:sz w:val="22"/>
          <w:szCs w:val="22"/>
        </w:rPr>
      </w:pPr>
    </w:p>
    <w:p w14:paraId="6BF1BE00" w14:textId="77777777" w:rsidR="001F2768" w:rsidRPr="00275204" w:rsidRDefault="001F2768" w:rsidP="00B72233">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34130036" w14:textId="7013F557" w:rsidR="001F2768" w:rsidRDefault="001F2768" w:rsidP="00B72233">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«Спецтранс»</w:t>
      </w:r>
      <w:r w:rsidRPr="00275204">
        <w:rPr>
          <w:sz w:val="22"/>
          <w:szCs w:val="22"/>
          <w:lang w:val="ru-RU"/>
        </w:rPr>
        <w:t xml:space="preserve"> </w:t>
      </w:r>
      <w:r w:rsidRPr="00275204">
        <w:rPr>
          <w:sz w:val="22"/>
          <w:szCs w:val="22"/>
        </w:rPr>
        <w:t xml:space="preserve">, предлагаем </w:t>
      </w:r>
      <w:r w:rsidR="004961FE">
        <w:rPr>
          <w:sz w:val="22"/>
          <w:szCs w:val="22"/>
          <w:lang w:val="ru-RU"/>
        </w:rPr>
        <w:t>оказать услуги</w:t>
      </w:r>
      <w:r w:rsidRPr="00275204">
        <w:rPr>
          <w:sz w:val="22"/>
          <w:szCs w:val="22"/>
        </w:rPr>
        <w:t xml:space="preserve"> на следующих условиях:</w:t>
      </w:r>
    </w:p>
    <w:tbl>
      <w:tblPr>
        <w:tblStyle w:val="aff"/>
        <w:tblW w:w="9640" w:type="dxa"/>
        <w:tblInd w:w="-431" w:type="dxa"/>
        <w:tblLayout w:type="fixed"/>
        <w:tblLook w:val="04A0" w:firstRow="1" w:lastRow="0" w:firstColumn="1" w:lastColumn="0" w:noHBand="0" w:noVBand="1"/>
      </w:tblPr>
      <w:tblGrid>
        <w:gridCol w:w="852"/>
        <w:gridCol w:w="2976"/>
        <w:gridCol w:w="1843"/>
        <w:gridCol w:w="1984"/>
        <w:gridCol w:w="1985"/>
      </w:tblGrid>
      <w:tr w:rsidR="00A95A7E" w14:paraId="5D8DB1DE" w14:textId="35C5E1DF" w:rsidTr="007117EC">
        <w:tc>
          <w:tcPr>
            <w:tcW w:w="852" w:type="dxa"/>
          </w:tcPr>
          <w:p w14:paraId="57FBD4FB" w14:textId="77777777" w:rsidR="00A95A7E" w:rsidRPr="000C6D59" w:rsidRDefault="00A95A7E" w:rsidP="00370172">
            <w:pPr>
              <w:pStyle w:val="210"/>
              <w:spacing w:after="0" w:line="240" w:lineRule="auto"/>
              <w:ind w:left="33" w:right="-104"/>
              <w:jc w:val="center"/>
              <w:rPr>
                <w:sz w:val="22"/>
                <w:szCs w:val="22"/>
                <w:lang w:val="ru-RU"/>
              </w:rPr>
            </w:pPr>
            <w:r>
              <w:rPr>
                <w:sz w:val="22"/>
                <w:szCs w:val="22"/>
                <w:lang w:val="ru-RU"/>
              </w:rPr>
              <w:t>№ п/п</w:t>
            </w:r>
          </w:p>
        </w:tc>
        <w:tc>
          <w:tcPr>
            <w:tcW w:w="2976" w:type="dxa"/>
          </w:tcPr>
          <w:p w14:paraId="73269851" w14:textId="77777777" w:rsidR="00A95A7E" w:rsidRPr="000C6D59" w:rsidRDefault="00A95A7E" w:rsidP="00B72233">
            <w:pPr>
              <w:pStyle w:val="210"/>
              <w:spacing w:after="0" w:line="240" w:lineRule="auto"/>
              <w:ind w:left="-851" w:right="706"/>
              <w:jc w:val="center"/>
              <w:rPr>
                <w:sz w:val="22"/>
                <w:szCs w:val="22"/>
                <w:lang w:val="ru-RU"/>
              </w:rPr>
            </w:pPr>
            <w:r>
              <w:rPr>
                <w:sz w:val="22"/>
                <w:szCs w:val="22"/>
                <w:lang w:val="ru-RU"/>
              </w:rPr>
              <w:t>Наименование</w:t>
            </w:r>
          </w:p>
        </w:tc>
        <w:tc>
          <w:tcPr>
            <w:tcW w:w="1843" w:type="dxa"/>
          </w:tcPr>
          <w:p w14:paraId="2AAE5449" w14:textId="13E09F0B" w:rsidR="00A95A7E" w:rsidRPr="000C6D59" w:rsidRDefault="00A95A7E" w:rsidP="007117EC">
            <w:pPr>
              <w:pStyle w:val="210"/>
              <w:spacing w:after="0" w:line="240" w:lineRule="auto"/>
              <w:ind w:left="-851" w:firstLine="879"/>
              <w:jc w:val="center"/>
              <w:rPr>
                <w:sz w:val="22"/>
                <w:szCs w:val="22"/>
                <w:lang w:val="ru-RU"/>
              </w:rPr>
            </w:pPr>
            <w:r>
              <w:rPr>
                <w:sz w:val="22"/>
                <w:szCs w:val="22"/>
                <w:lang w:val="ru-RU"/>
              </w:rPr>
              <w:t>Количество</w:t>
            </w:r>
            <w:r w:rsidR="007117EC">
              <w:rPr>
                <w:sz w:val="22"/>
                <w:szCs w:val="22"/>
                <w:lang w:val="ru-RU"/>
              </w:rPr>
              <w:t>, тн</w:t>
            </w:r>
          </w:p>
        </w:tc>
        <w:tc>
          <w:tcPr>
            <w:tcW w:w="1984" w:type="dxa"/>
          </w:tcPr>
          <w:p w14:paraId="7CE44DE8" w14:textId="7D15BA62" w:rsidR="00A95A7E" w:rsidRPr="000C6D59" w:rsidRDefault="007117EC" w:rsidP="007117EC">
            <w:pPr>
              <w:pStyle w:val="210"/>
              <w:spacing w:after="0" w:line="240" w:lineRule="auto"/>
              <w:ind w:right="-108"/>
              <w:jc w:val="center"/>
              <w:rPr>
                <w:sz w:val="22"/>
                <w:szCs w:val="22"/>
                <w:lang w:val="ru-RU"/>
              </w:rPr>
            </w:pPr>
            <w:r>
              <w:rPr>
                <w:sz w:val="22"/>
                <w:szCs w:val="22"/>
                <w:lang w:val="ru-RU"/>
              </w:rPr>
              <w:t>Цена за 1 тн., с НДС-20%, руб.</w:t>
            </w:r>
          </w:p>
        </w:tc>
        <w:tc>
          <w:tcPr>
            <w:tcW w:w="1985" w:type="dxa"/>
          </w:tcPr>
          <w:p w14:paraId="0376F69E" w14:textId="49CB6706" w:rsidR="00A95A7E" w:rsidRPr="000C6D59" w:rsidRDefault="007117EC" w:rsidP="007117EC">
            <w:pPr>
              <w:pStyle w:val="210"/>
              <w:spacing w:after="0" w:line="240" w:lineRule="auto"/>
              <w:ind w:left="323" w:right="321" w:hanging="142"/>
              <w:jc w:val="center"/>
              <w:rPr>
                <w:sz w:val="22"/>
                <w:szCs w:val="22"/>
                <w:lang w:val="ru-RU"/>
              </w:rPr>
            </w:pPr>
            <w:r>
              <w:rPr>
                <w:sz w:val="22"/>
                <w:szCs w:val="22"/>
                <w:lang w:val="ru-RU"/>
              </w:rPr>
              <w:t>Стоимость</w:t>
            </w:r>
            <w:r w:rsidR="00A95A7E">
              <w:rPr>
                <w:sz w:val="22"/>
                <w:szCs w:val="22"/>
                <w:lang w:val="ru-RU"/>
              </w:rPr>
              <w:t>, с НДС</w:t>
            </w:r>
            <w:r>
              <w:rPr>
                <w:sz w:val="22"/>
                <w:szCs w:val="22"/>
                <w:lang w:val="ru-RU"/>
              </w:rPr>
              <w:t xml:space="preserve"> -20%, руб.</w:t>
            </w:r>
          </w:p>
        </w:tc>
      </w:tr>
      <w:tr w:rsidR="00A95A7E" w14:paraId="22C15B4F" w14:textId="3693DA1E" w:rsidTr="007117EC">
        <w:tc>
          <w:tcPr>
            <w:tcW w:w="852" w:type="dxa"/>
          </w:tcPr>
          <w:p w14:paraId="1FED83C4" w14:textId="3E505AC0" w:rsidR="00A95A7E" w:rsidRPr="000C6D59" w:rsidRDefault="00A95A7E" w:rsidP="00370172">
            <w:pPr>
              <w:pStyle w:val="210"/>
              <w:tabs>
                <w:tab w:val="left" w:pos="324"/>
              </w:tabs>
              <w:spacing w:after="0" w:line="240" w:lineRule="auto"/>
              <w:ind w:left="-810"/>
              <w:jc w:val="both"/>
              <w:rPr>
                <w:sz w:val="22"/>
                <w:szCs w:val="22"/>
                <w:lang w:val="ru-RU"/>
              </w:rPr>
            </w:pPr>
            <w:r>
              <w:rPr>
                <w:sz w:val="22"/>
                <w:szCs w:val="22"/>
                <w:lang w:val="ru-RU"/>
              </w:rPr>
              <w:t>1</w:t>
            </w:r>
            <w:r>
              <w:rPr>
                <w:sz w:val="22"/>
                <w:szCs w:val="22"/>
                <w:lang w:val="ru-RU"/>
              </w:rPr>
              <w:tab/>
              <w:t>1</w:t>
            </w:r>
          </w:p>
        </w:tc>
        <w:tc>
          <w:tcPr>
            <w:tcW w:w="2976" w:type="dxa"/>
          </w:tcPr>
          <w:p w14:paraId="75E4C22D" w14:textId="2D79D17F" w:rsidR="00A95A7E" w:rsidRPr="00C10FEA" w:rsidRDefault="00A95A7E" w:rsidP="00A95A7E">
            <w:pPr>
              <w:ind w:right="-1"/>
              <w:rPr>
                <w:sz w:val="22"/>
                <w:szCs w:val="22"/>
              </w:rPr>
            </w:pPr>
            <w:r w:rsidRPr="00375C1A">
              <w:rPr>
                <w:b/>
                <w:bCs/>
                <w:sz w:val="22"/>
                <w:szCs w:val="22"/>
              </w:rPr>
              <w:t>услуг</w:t>
            </w:r>
            <w:r>
              <w:rPr>
                <w:b/>
                <w:bCs/>
                <w:sz w:val="22"/>
                <w:szCs w:val="22"/>
              </w:rPr>
              <w:t>и</w:t>
            </w:r>
            <w:r w:rsidRPr="00375C1A">
              <w:rPr>
                <w:b/>
                <w:bCs/>
                <w:sz w:val="22"/>
                <w:szCs w:val="22"/>
              </w:rPr>
              <w:t xml:space="preserve"> по </w:t>
            </w:r>
            <w:r>
              <w:rPr>
                <w:b/>
                <w:sz w:val="22"/>
                <w:szCs w:val="22"/>
              </w:rPr>
              <w:t>транспортиров</w:t>
            </w:r>
            <w:r w:rsidR="00883C22">
              <w:rPr>
                <w:b/>
                <w:sz w:val="22"/>
                <w:szCs w:val="22"/>
              </w:rPr>
              <w:t>анию</w:t>
            </w:r>
            <w:r>
              <w:rPr>
                <w:b/>
                <w:sz w:val="22"/>
                <w:szCs w:val="22"/>
              </w:rPr>
              <w:t xml:space="preserve"> альтернативного топлива Топал-1</w:t>
            </w:r>
          </w:p>
          <w:p w14:paraId="63FA3F97" w14:textId="574C3C70" w:rsidR="00A95A7E" w:rsidRPr="00C10FEA" w:rsidRDefault="00A95A7E" w:rsidP="00B72233">
            <w:pPr>
              <w:shd w:val="clear" w:color="auto" w:fill="FFFFFF"/>
              <w:tabs>
                <w:tab w:val="left" w:pos="709"/>
              </w:tabs>
              <w:rPr>
                <w:sz w:val="22"/>
                <w:szCs w:val="22"/>
              </w:rPr>
            </w:pPr>
          </w:p>
        </w:tc>
        <w:tc>
          <w:tcPr>
            <w:tcW w:w="1843" w:type="dxa"/>
          </w:tcPr>
          <w:p w14:paraId="12667ED1" w14:textId="7420D1F9" w:rsidR="00A95A7E" w:rsidRPr="000C6D59" w:rsidRDefault="009B2164" w:rsidP="007117EC">
            <w:pPr>
              <w:pStyle w:val="210"/>
              <w:spacing w:after="0" w:line="240" w:lineRule="auto"/>
              <w:ind w:left="-822" w:right="170" w:firstLine="596"/>
              <w:jc w:val="center"/>
              <w:rPr>
                <w:sz w:val="22"/>
                <w:szCs w:val="22"/>
                <w:lang w:val="ru-RU"/>
              </w:rPr>
            </w:pPr>
            <w:r>
              <w:rPr>
                <w:sz w:val="22"/>
                <w:szCs w:val="22"/>
                <w:lang w:val="ru-RU"/>
              </w:rPr>
              <w:t xml:space="preserve">       </w:t>
            </w:r>
            <w:r w:rsidR="007117EC">
              <w:rPr>
                <w:sz w:val="22"/>
                <w:szCs w:val="22"/>
                <w:lang w:val="ru-RU"/>
              </w:rPr>
              <w:t>2880,00</w:t>
            </w:r>
          </w:p>
        </w:tc>
        <w:tc>
          <w:tcPr>
            <w:tcW w:w="1984" w:type="dxa"/>
          </w:tcPr>
          <w:p w14:paraId="011BCE2E" w14:textId="77777777" w:rsidR="00A95A7E" w:rsidRDefault="00A95A7E" w:rsidP="00B72233">
            <w:pPr>
              <w:pStyle w:val="210"/>
              <w:spacing w:after="0" w:line="240" w:lineRule="auto"/>
              <w:ind w:left="-851" w:right="706"/>
              <w:jc w:val="both"/>
              <w:rPr>
                <w:sz w:val="22"/>
                <w:szCs w:val="22"/>
              </w:rPr>
            </w:pPr>
          </w:p>
        </w:tc>
        <w:tc>
          <w:tcPr>
            <w:tcW w:w="1985" w:type="dxa"/>
          </w:tcPr>
          <w:p w14:paraId="61236FC3" w14:textId="77777777" w:rsidR="00A95A7E" w:rsidRDefault="00A95A7E" w:rsidP="00B72233">
            <w:pPr>
              <w:pStyle w:val="210"/>
              <w:spacing w:after="0" w:line="240" w:lineRule="auto"/>
              <w:ind w:left="-851" w:right="706"/>
              <w:jc w:val="both"/>
              <w:rPr>
                <w:sz w:val="22"/>
                <w:szCs w:val="22"/>
              </w:rPr>
            </w:pPr>
          </w:p>
        </w:tc>
      </w:tr>
    </w:tbl>
    <w:p w14:paraId="6ED899B3" w14:textId="77777777" w:rsidR="001F2768" w:rsidRPr="00275204" w:rsidRDefault="001F2768" w:rsidP="00B72233">
      <w:pPr>
        <w:ind w:left="-851" w:right="706"/>
        <w:rPr>
          <w:b/>
          <w:sz w:val="22"/>
          <w:szCs w:val="22"/>
        </w:rPr>
      </w:pPr>
    </w:p>
    <w:p w14:paraId="068D4F9F" w14:textId="29F10043" w:rsidR="001F2768" w:rsidRPr="00275204" w:rsidRDefault="001F2768" w:rsidP="00B72233">
      <w:pPr>
        <w:tabs>
          <w:tab w:val="left" w:pos="0"/>
        </w:tabs>
        <w:ind w:left="-851" w:right="141"/>
        <w:jc w:val="both"/>
        <w:rPr>
          <w:sz w:val="22"/>
          <w:szCs w:val="22"/>
        </w:rPr>
      </w:pPr>
      <w:r w:rsidRPr="00275204">
        <w:rPr>
          <w:b/>
          <w:sz w:val="22"/>
          <w:szCs w:val="22"/>
        </w:rPr>
        <w:t>3</w:t>
      </w:r>
      <w:r w:rsidRPr="00275204">
        <w:rPr>
          <w:sz w:val="22"/>
          <w:szCs w:val="22"/>
        </w:rPr>
        <w:t>.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76342BB3" w14:textId="77777777" w:rsidR="001F2768" w:rsidRPr="00275204" w:rsidRDefault="001F2768" w:rsidP="00B72233">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4A7D60EC" w14:textId="77777777" w:rsidR="001F2768" w:rsidRPr="00275204" w:rsidRDefault="001F2768" w:rsidP="00B72233">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46FC10FB" w14:textId="77777777" w:rsidR="001F2768" w:rsidRPr="00275204" w:rsidRDefault="001F2768" w:rsidP="00B72233">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4F243F74" w14:textId="77777777" w:rsidR="001F2768" w:rsidRPr="00275204" w:rsidRDefault="001F2768" w:rsidP="00B72233">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3CA32FEA" w14:textId="77777777" w:rsidR="001F2768" w:rsidRPr="00570086" w:rsidRDefault="001F2768" w:rsidP="00B72233">
      <w:pPr>
        <w:ind w:left="-851" w:right="706"/>
        <w:rPr>
          <w:sz w:val="18"/>
          <w:szCs w:val="18"/>
        </w:rPr>
      </w:pPr>
      <w:r w:rsidRPr="00570086">
        <w:rPr>
          <w:sz w:val="18"/>
          <w:szCs w:val="18"/>
        </w:rPr>
        <w:t>наименование участника запроса котировок</w:t>
      </w:r>
    </w:p>
    <w:p w14:paraId="5B71F7A0" w14:textId="77777777" w:rsidR="001F2768" w:rsidRPr="00275204" w:rsidRDefault="001F2768" w:rsidP="00B72233">
      <w:pPr>
        <w:pStyle w:val="ConsNonformat"/>
        <w:widowControl/>
        <w:ind w:left="-851" w:right="706"/>
        <w:jc w:val="both"/>
        <w:rPr>
          <w:rFonts w:ascii="Times New Roman" w:hAnsi="Times New Roman" w:cs="Times New Roman"/>
          <w:i/>
          <w:color w:val="auto"/>
          <w:sz w:val="22"/>
          <w:szCs w:val="22"/>
        </w:rPr>
      </w:pPr>
    </w:p>
    <w:p w14:paraId="3E35AA3D" w14:textId="77777777" w:rsidR="001F2768" w:rsidRPr="00365D90" w:rsidRDefault="001F2768" w:rsidP="00B72233">
      <w:pPr>
        <w:spacing w:line="276" w:lineRule="auto"/>
        <w:ind w:left="-851" w:right="-1"/>
        <w:jc w:val="both"/>
        <w:rPr>
          <w:bCs/>
          <w:sz w:val="22"/>
          <w:szCs w:val="22"/>
        </w:rPr>
      </w:pPr>
      <w:r w:rsidRPr="00365D90">
        <w:rPr>
          <w:bCs/>
          <w:sz w:val="22"/>
          <w:szCs w:val="22"/>
        </w:rPr>
        <w:lastRenderedPageBreak/>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D0BC54" w14:textId="77777777" w:rsidR="001F2768" w:rsidRPr="00365D90" w:rsidRDefault="001F2768" w:rsidP="00B72233">
      <w:pPr>
        <w:spacing w:line="276" w:lineRule="auto"/>
        <w:ind w:left="-851" w:right="-1"/>
        <w:jc w:val="both"/>
        <w:rPr>
          <w:bCs/>
          <w:sz w:val="22"/>
          <w:szCs w:val="22"/>
        </w:rPr>
      </w:pPr>
      <w:r w:rsidRPr="00365D90">
        <w:rPr>
          <w:bCs/>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D5B803" w14:textId="77777777" w:rsidR="001F2768" w:rsidRPr="00365D90" w:rsidRDefault="001F2768" w:rsidP="00B72233">
      <w:pPr>
        <w:spacing w:line="276" w:lineRule="auto"/>
        <w:ind w:left="-851" w:right="-1"/>
        <w:jc w:val="both"/>
        <w:rPr>
          <w:bCs/>
          <w:sz w:val="22"/>
          <w:szCs w:val="22"/>
        </w:rPr>
      </w:pPr>
      <w:r w:rsidRPr="00365D90">
        <w:rPr>
          <w:bCs/>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7F01083A" w14:textId="77777777" w:rsidR="001F2768" w:rsidRPr="00365D90" w:rsidRDefault="001F2768" w:rsidP="00B72233">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A5A1AA" w14:textId="77777777" w:rsidR="001F2768" w:rsidRPr="00365D90" w:rsidRDefault="001F2768" w:rsidP="00B72233">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1E37EC9F" w14:textId="77777777" w:rsidR="001F2768" w:rsidRPr="00365D90" w:rsidRDefault="001F2768" w:rsidP="00B72233">
      <w:pPr>
        <w:spacing w:line="276" w:lineRule="auto"/>
        <w:ind w:left="-851" w:right="-1"/>
        <w:jc w:val="both"/>
        <w:rPr>
          <w:bCs/>
          <w:sz w:val="22"/>
          <w:szCs w:val="22"/>
        </w:rPr>
      </w:pPr>
      <w:r w:rsidRPr="00365D90">
        <w:rPr>
          <w:bCs/>
          <w:sz w:val="22"/>
          <w:szCs w:val="22"/>
        </w:rPr>
        <w:t>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7D5EE2" w14:textId="77777777" w:rsidR="001F2768" w:rsidRPr="00365D90" w:rsidRDefault="001F2768" w:rsidP="00B72233">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7"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8"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7EADFD1B" w14:textId="77777777" w:rsidR="001F2768" w:rsidRPr="00275204" w:rsidRDefault="001F2768" w:rsidP="00B72233">
      <w:pPr>
        <w:pStyle w:val="ConsNonformat"/>
        <w:widowControl/>
        <w:ind w:left="-851" w:right="-1"/>
        <w:jc w:val="both"/>
        <w:rPr>
          <w:rFonts w:ascii="Times New Roman" w:hAnsi="Times New Roman" w:cs="Times New Roman"/>
          <w:i/>
          <w:color w:val="auto"/>
          <w:sz w:val="22"/>
          <w:szCs w:val="22"/>
        </w:rPr>
      </w:pPr>
    </w:p>
    <w:p w14:paraId="73D4026C"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276DCEC4"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3AA1ED7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120249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9292C7E"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3B9CC40D" w14:textId="77777777" w:rsidR="001F2768"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0819FE51"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683E29DD" w14:textId="77777777" w:rsidR="001F2768" w:rsidRPr="00275204" w:rsidRDefault="001F2768" w:rsidP="00B72233">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6BE7D847" w14:textId="77777777" w:rsidR="0022382B" w:rsidRDefault="0022382B" w:rsidP="00E54279">
      <w:pPr>
        <w:rPr>
          <w:b/>
          <w:sz w:val="22"/>
          <w:szCs w:val="22"/>
        </w:rPr>
      </w:pPr>
    </w:p>
    <w:p w14:paraId="7F0EC7BB" w14:textId="77777777" w:rsidR="0022382B" w:rsidRDefault="0022382B" w:rsidP="006948DA">
      <w:pPr>
        <w:jc w:val="right"/>
        <w:rPr>
          <w:b/>
          <w:sz w:val="22"/>
          <w:szCs w:val="22"/>
        </w:rPr>
      </w:pPr>
    </w:p>
    <w:p w14:paraId="324335FB" w14:textId="77777777" w:rsidR="0022382B" w:rsidRDefault="0022382B" w:rsidP="006948DA">
      <w:pPr>
        <w:jc w:val="right"/>
        <w:rPr>
          <w:b/>
          <w:sz w:val="22"/>
          <w:szCs w:val="22"/>
        </w:rPr>
      </w:pPr>
    </w:p>
    <w:p w14:paraId="4CE2BB06" w14:textId="77777777" w:rsidR="0022382B" w:rsidRDefault="0022382B" w:rsidP="0022382B">
      <w:pPr>
        <w:rPr>
          <w:b/>
          <w:sz w:val="22"/>
          <w:szCs w:val="22"/>
        </w:rPr>
      </w:pPr>
    </w:p>
    <w:p w14:paraId="68A7191C" w14:textId="77777777" w:rsidR="00D1310E" w:rsidRDefault="00D1310E" w:rsidP="00567A9B">
      <w:pPr>
        <w:rPr>
          <w:b/>
          <w:sz w:val="22"/>
          <w:szCs w:val="22"/>
        </w:rPr>
      </w:pPr>
    </w:p>
    <w:p w14:paraId="705EFD1A" w14:textId="312DC5CC" w:rsidR="006948DA" w:rsidRPr="008A6E18" w:rsidRDefault="006948DA" w:rsidP="006948DA">
      <w:pPr>
        <w:jc w:val="right"/>
        <w:rPr>
          <w:b/>
          <w:sz w:val="22"/>
          <w:szCs w:val="22"/>
        </w:rPr>
      </w:pPr>
      <w:r w:rsidRPr="008A6E18">
        <w:rPr>
          <w:b/>
          <w:sz w:val="22"/>
          <w:szCs w:val="22"/>
        </w:rPr>
        <w:lastRenderedPageBreak/>
        <w:t xml:space="preserve">Приложение № 3 </w:t>
      </w:r>
    </w:p>
    <w:p w14:paraId="0720AF68" w14:textId="77777777" w:rsidR="006948DA" w:rsidRPr="008A6E18" w:rsidRDefault="006948DA" w:rsidP="006948DA">
      <w:pPr>
        <w:jc w:val="right"/>
        <w:rPr>
          <w:b/>
          <w:sz w:val="22"/>
          <w:szCs w:val="22"/>
        </w:rPr>
      </w:pPr>
      <w:r w:rsidRPr="008A6E18">
        <w:rPr>
          <w:b/>
          <w:sz w:val="22"/>
          <w:szCs w:val="22"/>
        </w:rPr>
        <w:t xml:space="preserve">Проект Договора </w:t>
      </w:r>
    </w:p>
    <w:p w14:paraId="64AE9E67" w14:textId="77777777" w:rsidR="001B327A" w:rsidRPr="001B327A" w:rsidRDefault="001B327A" w:rsidP="001B327A">
      <w:pPr>
        <w:pStyle w:val="1"/>
        <w:jc w:val="center"/>
        <w:rPr>
          <w:sz w:val="22"/>
          <w:szCs w:val="22"/>
        </w:rPr>
      </w:pPr>
      <w:bookmarkStart w:id="1" w:name="_top"/>
      <w:bookmarkStart w:id="2" w:name="OLE_LINK2"/>
      <w:bookmarkEnd w:id="1"/>
      <w:r w:rsidRPr="001B327A">
        <w:rPr>
          <w:sz w:val="22"/>
          <w:szCs w:val="22"/>
        </w:rPr>
        <w:t xml:space="preserve">ДОГОВОР № </w:t>
      </w:r>
    </w:p>
    <w:p w14:paraId="19FFCA75" w14:textId="77777777" w:rsidR="001B327A" w:rsidRPr="001B327A" w:rsidRDefault="001B327A" w:rsidP="001B327A">
      <w:pPr>
        <w:jc w:val="center"/>
        <w:rPr>
          <w:sz w:val="22"/>
          <w:szCs w:val="22"/>
        </w:rPr>
      </w:pPr>
      <w:r w:rsidRPr="001B327A">
        <w:rPr>
          <w:sz w:val="22"/>
          <w:szCs w:val="22"/>
        </w:rPr>
        <w:t>на перевозку грузов</w:t>
      </w:r>
    </w:p>
    <w:p w14:paraId="0506B9B5" w14:textId="77777777" w:rsidR="001B327A" w:rsidRPr="001B327A" w:rsidRDefault="001B327A" w:rsidP="001B327A">
      <w:pPr>
        <w:rPr>
          <w:sz w:val="22"/>
          <w:szCs w:val="22"/>
        </w:rPr>
      </w:pPr>
      <w:r w:rsidRPr="001B327A">
        <w:rPr>
          <w:sz w:val="22"/>
          <w:szCs w:val="22"/>
        </w:rPr>
        <w:t xml:space="preserve">г. Санкт-Петербург </w:t>
      </w:r>
      <w:r w:rsidRPr="001B327A">
        <w:rPr>
          <w:sz w:val="22"/>
          <w:szCs w:val="22"/>
        </w:rPr>
        <w:tab/>
      </w:r>
      <w:r w:rsidRPr="001B327A">
        <w:rPr>
          <w:sz w:val="22"/>
          <w:szCs w:val="22"/>
        </w:rPr>
        <w:tab/>
        <w:t xml:space="preserve"> </w:t>
      </w:r>
      <w:r w:rsidRPr="001B327A">
        <w:rPr>
          <w:sz w:val="22"/>
          <w:szCs w:val="22"/>
        </w:rPr>
        <w:tab/>
      </w:r>
      <w:r w:rsidRPr="001B327A">
        <w:rPr>
          <w:sz w:val="22"/>
          <w:szCs w:val="22"/>
        </w:rPr>
        <w:tab/>
      </w:r>
      <w:r w:rsidRPr="001B327A">
        <w:rPr>
          <w:sz w:val="22"/>
          <w:szCs w:val="22"/>
        </w:rPr>
        <w:tab/>
      </w:r>
      <w:r w:rsidRPr="001B327A">
        <w:rPr>
          <w:sz w:val="22"/>
          <w:szCs w:val="22"/>
        </w:rPr>
        <w:tab/>
        <w:t xml:space="preserve">          «____»_________20___ г.</w:t>
      </w:r>
    </w:p>
    <w:p w14:paraId="6E0F0801" w14:textId="77777777" w:rsidR="001B327A" w:rsidRPr="001B327A" w:rsidRDefault="001B327A" w:rsidP="001B327A">
      <w:pPr>
        <w:rPr>
          <w:sz w:val="22"/>
          <w:szCs w:val="22"/>
        </w:rPr>
      </w:pPr>
    </w:p>
    <w:p w14:paraId="58E7549A" w14:textId="2B1D4745" w:rsidR="001B327A" w:rsidRPr="001B327A" w:rsidRDefault="001B327A" w:rsidP="001B327A">
      <w:pPr>
        <w:ind w:firstLine="720"/>
        <w:jc w:val="both"/>
        <w:rPr>
          <w:sz w:val="22"/>
          <w:szCs w:val="22"/>
        </w:rPr>
      </w:pPr>
      <w:r w:rsidRPr="001B327A">
        <w:rPr>
          <w:sz w:val="22"/>
          <w:szCs w:val="22"/>
        </w:rPr>
        <w:t>АО «Автопарк №1 Спецтранс», именуемое в дальнейшем «Заказчик/Грузоотправитель», в лице генерального директора Язева Анатолия Владимировича, действующего на основании Устава с одной стороны и  ____________________ именуемое в дальнейшем «Перевозчик», в лице _____________________________, действующего на основании _____________, с другой стороны, вместе именуемые в дальнейшем "Стороны" заключили настоящий договор (далее- Договор) о нижеследующем:</w:t>
      </w:r>
    </w:p>
    <w:p w14:paraId="3DA56C04" w14:textId="77777777"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Предмет договора</w:t>
      </w:r>
    </w:p>
    <w:p w14:paraId="0E2DA7A7" w14:textId="6FA25D5E" w:rsidR="001B327A" w:rsidRPr="001B327A" w:rsidRDefault="001B327A" w:rsidP="001B327A">
      <w:pPr>
        <w:pStyle w:val="1"/>
        <w:keepNext w:val="0"/>
        <w:jc w:val="both"/>
        <w:rPr>
          <w:bCs w:val="0"/>
          <w:iCs w:val="0"/>
          <w:sz w:val="22"/>
          <w:szCs w:val="22"/>
        </w:rPr>
      </w:pPr>
      <w:r w:rsidRPr="001B327A">
        <w:rPr>
          <w:bCs w:val="0"/>
          <w:iCs w:val="0"/>
          <w:sz w:val="22"/>
          <w:szCs w:val="22"/>
        </w:rPr>
        <w:t>1.1.   Перевозчик  обязуется  доставить  вверенные ему Заказчиком/Грузоотправителем Грузы, в соответствии с Приложением № 1 к настоящему Договору  (далее - Грузы) и выдать их   управомоченному  на  получение  Грузов  лицу (Грузополучателю),  а Заказчик обязуется  уплатить  за  перевозку Грузов установленную настоящим Договором цену.</w:t>
      </w:r>
    </w:p>
    <w:p w14:paraId="08856F1D" w14:textId="77777777" w:rsidR="001B327A" w:rsidRPr="001B327A" w:rsidRDefault="001B327A" w:rsidP="001B327A">
      <w:pPr>
        <w:jc w:val="both"/>
        <w:rPr>
          <w:sz w:val="22"/>
          <w:szCs w:val="22"/>
        </w:rPr>
      </w:pPr>
      <w:r w:rsidRPr="001B327A">
        <w:rPr>
          <w:sz w:val="22"/>
          <w:szCs w:val="22"/>
        </w:rPr>
        <w:t>1.2.       Перевозка Грузов осуществляется на основании Заявок Заказчика (Приложение №2), поданных в установленный настоящим Договором срок.</w:t>
      </w:r>
    </w:p>
    <w:p w14:paraId="02045CEB" w14:textId="77777777" w:rsidR="001B327A" w:rsidRPr="001B327A" w:rsidRDefault="001B327A" w:rsidP="001B327A">
      <w:pPr>
        <w:rPr>
          <w:sz w:val="22"/>
          <w:szCs w:val="22"/>
        </w:rPr>
      </w:pPr>
    </w:p>
    <w:p w14:paraId="7C6D4B61" w14:textId="77777777"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Обязанности сторон</w:t>
      </w:r>
    </w:p>
    <w:p w14:paraId="619DBFFC" w14:textId="29BAF07A" w:rsidR="001B327A" w:rsidRPr="001B327A" w:rsidRDefault="001B327A" w:rsidP="001B327A">
      <w:pPr>
        <w:rPr>
          <w:sz w:val="22"/>
          <w:szCs w:val="22"/>
        </w:rPr>
      </w:pPr>
      <w:r w:rsidRPr="001B327A">
        <w:rPr>
          <w:sz w:val="22"/>
          <w:szCs w:val="22"/>
        </w:rPr>
        <w:t>Стороны Договора принимают на себя следующие обязанности:</w:t>
      </w:r>
    </w:p>
    <w:p w14:paraId="1B79C9D6" w14:textId="0226E8BB" w:rsidR="001B327A" w:rsidRPr="001B327A" w:rsidRDefault="001B327A" w:rsidP="001B327A">
      <w:pPr>
        <w:widowControl w:val="0"/>
        <w:numPr>
          <w:ilvl w:val="1"/>
          <w:numId w:val="22"/>
        </w:numPr>
        <w:autoSpaceDE w:val="0"/>
        <w:autoSpaceDN w:val="0"/>
        <w:adjustRightInd w:val="0"/>
        <w:ind w:right="400" w:hanging="371"/>
        <w:jc w:val="both"/>
        <w:rPr>
          <w:sz w:val="22"/>
          <w:szCs w:val="22"/>
        </w:rPr>
      </w:pPr>
      <w:r w:rsidRPr="001B327A">
        <w:rPr>
          <w:sz w:val="22"/>
          <w:szCs w:val="22"/>
        </w:rPr>
        <w:t>Обязанности Перевозчика:</w:t>
      </w:r>
    </w:p>
    <w:p w14:paraId="2A40E98A"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Принимать Заявки Заказчика/Грузоотправителя на перевозку Грузов в установленной по Договору форме (Приложение №2).</w:t>
      </w:r>
    </w:p>
    <w:p w14:paraId="174C21F6"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Производить выбор оптимального   с   точки   зрения   качества, надежности    и    экономической целесообразности маршрута и способа перевозки Грузов. </w:t>
      </w:r>
    </w:p>
    <w:p w14:paraId="5EBF9123"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Своевременно и полно информировать Заказчика о транспортных средствах, представляемых для выполнения перевозки Грузов. </w:t>
      </w:r>
    </w:p>
    <w:p w14:paraId="762FE373"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Обеспечить подачу транспортных средств под погрузку в срок, указанный в Заявке Заказчика, при условии выполнения Заказчиком положений настоящего договора. </w:t>
      </w:r>
    </w:p>
    <w:p w14:paraId="263596A9"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Обеспечить принятие Груза к перевозке по количеству и комплектности в соответствии с оформленными надлежащим образом товарно-транспортными документами. </w:t>
      </w:r>
    </w:p>
    <w:p w14:paraId="70E189D0"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Обеспечить перевозку Груза из пункта отправления в пункт назначения и его сдачу Грузополучателю/представителю Грузополучателя, без потерь, повреждений и порчи в сроки и в соответствии с технологией организации и осуществления перевозок. </w:t>
      </w:r>
    </w:p>
    <w:p w14:paraId="1770E827"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Информировать Заказчика обо всех случаях вынужденной задержки транспортных средств в пути следования, препятствующих своевременной доставке Грузов. </w:t>
      </w:r>
    </w:p>
    <w:p w14:paraId="6186CFBF"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Обеспечить передачу Заказчику всех необходимых документов, подтверждающих выполнение перевозки. </w:t>
      </w:r>
    </w:p>
    <w:p w14:paraId="0BDCB957"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Перевозчик имеет право использовать на свое усмотрение любых субподрядчиков   для   выполнения, заявленного   Заказчиком объема работ с обязательным предварительным  получением согласия на то со стороны Заказчика.  </w:t>
      </w:r>
    </w:p>
    <w:p w14:paraId="2DBF081D"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Перевозчик имеет право запрашивать у Заказчика письменные инструкции по дальнейшим своим действиям в тех случаях, когда Перевозчик считает, что действия по своему усмотрению могут, не в полной мере, соответствовать коммерческой цели настоящего Договора.</w:t>
      </w:r>
    </w:p>
    <w:p w14:paraId="14A6FB48"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В случае отсутствия требуемых Перевозчиком  инструкций в срок, предусмотренный п. 2.2.8. настоящего договора, Перевозчик имеет право для обеспечения коммерческой цели настоящего Договора предпринимать действия на свое усмотрение, как того требует оперативная ситуация, уведомив Заказчика о предпринимаемых шагах и ожидаемых последствиях, и результатах. При этом Заказчик лишается права предъявлять какие-либо материальные или моральные претензии в отношении действии и /или последствий   действий, предпринятых   Перевозчиком в отсутствие письменных инструкций от Заказчика.</w:t>
      </w:r>
    </w:p>
    <w:p w14:paraId="2E75BB54" w14:textId="544A1F47" w:rsidR="001B327A" w:rsidRPr="00426497"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Представить необходимую документацию (</w:t>
      </w:r>
      <w:hyperlink r:id="rId19" w:history="1">
        <w:r w:rsidRPr="001B327A">
          <w:rPr>
            <w:sz w:val="22"/>
            <w:szCs w:val="22"/>
          </w:rPr>
          <w:t>акты</w:t>
        </w:r>
      </w:hyperlink>
      <w:r w:rsidRPr="001B327A">
        <w:rPr>
          <w:sz w:val="22"/>
          <w:szCs w:val="22"/>
        </w:rPr>
        <w:t xml:space="preserve"> оказанных услуг/выполненных работ, транспортные накладные, счета-фактуры и т.д.) для осуществления расчетов в срок не </w:t>
      </w:r>
      <w:r w:rsidRPr="001B327A">
        <w:rPr>
          <w:sz w:val="22"/>
          <w:szCs w:val="22"/>
        </w:rPr>
        <w:lastRenderedPageBreak/>
        <w:t>позднее 5 (пяти) календарных дней месяца, следующего за месяцем оказания услуги.</w:t>
      </w:r>
    </w:p>
    <w:p w14:paraId="22E769B5" w14:textId="62591EDF" w:rsidR="001B327A" w:rsidRPr="001B327A" w:rsidRDefault="001B327A" w:rsidP="001B327A">
      <w:pPr>
        <w:widowControl w:val="0"/>
        <w:numPr>
          <w:ilvl w:val="1"/>
          <w:numId w:val="22"/>
        </w:numPr>
        <w:autoSpaceDE w:val="0"/>
        <w:autoSpaceDN w:val="0"/>
        <w:adjustRightInd w:val="0"/>
        <w:ind w:right="400"/>
        <w:rPr>
          <w:sz w:val="22"/>
          <w:szCs w:val="22"/>
        </w:rPr>
      </w:pPr>
      <w:r w:rsidRPr="001B327A">
        <w:rPr>
          <w:sz w:val="22"/>
          <w:szCs w:val="22"/>
        </w:rPr>
        <w:t>Обязанности Заказчика</w:t>
      </w:r>
    </w:p>
    <w:p w14:paraId="22CF1B99"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Не позднее, чем за 2 (два) рабочих дня до даты погрузки, предоставить Перевозчику письменную заявку на перевозку Грузов по форме, установленной в Приложении №2 к Договору</w:t>
      </w:r>
    </w:p>
    <w:p w14:paraId="7E62840F"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Заблаговременно подготавливать и передавать для погрузки на предоставленные Перевозчиком транспортные средства, подготовленные к перевозке Грузы, а также необходимые товарно-транспортные документы на них. </w:t>
      </w:r>
    </w:p>
    <w:p w14:paraId="24713E98"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Обеспечить погрузку и выгрузку Грузов. </w:t>
      </w:r>
    </w:p>
    <w:p w14:paraId="277B0C89"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bookmarkStart w:id="3" w:name="_Ref167784332"/>
      <w:r w:rsidRPr="001B327A">
        <w:rPr>
          <w:sz w:val="22"/>
          <w:szCs w:val="22"/>
        </w:rPr>
        <w:t>Обеспечивать строгое соблюдение представителями Заказчика и Грузополучателя, ответственными за погрузку и выгрузку Грузов, указаний водителя транспортного средства, который является полномочным представителем, относительно порядка погрузки Груза на транспортное средство, в том числе укладки, обвязки, крепления к конструкции транспортного средства, даваемых водителем в целях обеспечения сохранности транспортного средства и Груза.</w:t>
      </w:r>
      <w:bookmarkEnd w:id="3"/>
      <w:r w:rsidRPr="001B327A">
        <w:rPr>
          <w:sz w:val="22"/>
          <w:szCs w:val="22"/>
        </w:rPr>
        <w:t xml:space="preserve"> </w:t>
      </w:r>
    </w:p>
    <w:p w14:paraId="369CA9E7"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Обеспечивать получение Груза в месте его выгрузки лицами, имеющими надлежащим образом оформленные полномочия на получение Груза, указанного в товарно-транспортных документах, по конкретной перевозке. </w:t>
      </w:r>
    </w:p>
    <w:p w14:paraId="332EDD5C"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Обеспечивать проставление в ТТН, уполномоченными на то представителями Заказчика и Грузополучателя отметок о времени прибытия транспортного средства к Заказчику и Грузополучателю и убытия от них, заверенных подписями представителя Заказчика и Грузополучателя и соответствующей печатью или штампом. </w:t>
      </w:r>
    </w:p>
    <w:p w14:paraId="27EECF1E"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Производить расчёты с Перевозчиком за перевозку Груза и иные оказанные Перевозчиком услуги в соответствии с Договором. </w:t>
      </w:r>
    </w:p>
    <w:p w14:paraId="0F8C6A53" w14:textId="77777777" w:rsidR="001B327A" w:rsidRPr="001B327A"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 xml:space="preserve">По запросу Перевозчика (п. 2.1.10.) Заказчик от своего имени обязан предоставлять Перевозчику четкие письменные инструкции по дальнейшим действиям Перевозчика. Такие инструкции должны быть предоставлены в течение 1 (одного) часа после их требования Перевозчиком при условии, что требование поступило от Перевозчика в письменном виде или посредством факсимильной связи в течение рабочего времени Заказчика. </w:t>
      </w:r>
    </w:p>
    <w:p w14:paraId="22AF5209" w14:textId="7F54A248" w:rsidR="001B327A" w:rsidRPr="00426497" w:rsidRDefault="001B327A" w:rsidP="001B327A">
      <w:pPr>
        <w:widowControl w:val="0"/>
        <w:numPr>
          <w:ilvl w:val="2"/>
          <w:numId w:val="22"/>
        </w:numPr>
        <w:autoSpaceDE w:val="0"/>
        <w:autoSpaceDN w:val="0"/>
        <w:adjustRightInd w:val="0"/>
        <w:ind w:left="709" w:right="400" w:hanging="709"/>
        <w:jc w:val="both"/>
        <w:rPr>
          <w:sz w:val="22"/>
          <w:szCs w:val="22"/>
        </w:rPr>
      </w:pPr>
      <w:r w:rsidRPr="001B327A">
        <w:rPr>
          <w:sz w:val="22"/>
          <w:szCs w:val="22"/>
        </w:rPr>
        <w:t>Осуществлять оплату Перевозчику за предварительно согласованные и дополнительные услуги.</w:t>
      </w:r>
    </w:p>
    <w:p w14:paraId="3AEAE3DC" w14:textId="6CE2A914" w:rsidR="001B327A" w:rsidRPr="001B327A" w:rsidRDefault="001B327A" w:rsidP="00426497">
      <w:pPr>
        <w:widowControl w:val="0"/>
        <w:numPr>
          <w:ilvl w:val="0"/>
          <w:numId w:val="22"/>
        </w:numPr>
        <w:autoSpaceDE w:val="0"/>
        <w:autoSpaceDN w:val="0"/>
        <w:adjustRightInd w:val="0"/>
        <w:ind w:right="400"/>
        <w:jc w:val="center"/>
        <w:rPr>
          <w:sz w:val="22"/>
          <w:szCs w:val="22"/>
        </w:rPr>
      </w:pPr>
      <w:r w:rsidRPr="001B327A">
        <w:rPr>
          <w:sz w:val="22"/>
          <w:szCs w:val="22"/>
        </w:rPr>
        <w:t>Технология организации и осуществления перевозки</w:t>
      </w:r>
    </w:p>
    <w:p w14:paraId="6034386D"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Подавая Заявку, Заказчик берёт на себя обязательство предоставить к погрузке и перевозке Груз, указанный в ней, загрузить его, в соответствии с п. 2.2.4. Договора, при необходимости опломбировать Груз. </w:t>
      </w:r>
    </w:p>
    <w:p w14:paraId="4E658EB4" w14:textId="65846D0C"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Грузоотправитель подает Заявку следующим способом: по электронной почте - юридически значимыми признаются заявки (сканированные копии подписанных Заявок) и другие уведомления и сообщения, которые поступают с адреса электронной почты Заказчика/Грузоотправителя:________________на</w:t>
      </w:r>
      <w:r>
        <w:rPr>
          <w:sz w:val="22"/>
          <w:szCs w:val="22"/>
        </w:rPr>
        <w:t xml:space="preserve"> </w:t>
      </w:r>
      <w:r w:rsidRPr="001B327A">
        <w:rPr>
          <w:sz w:val="22"/>
          <w:szCs w:val="22"/>
        </w:rPr>
        <w:t>адрес Перевозчика:_______________________.</w:t>
      </w:r>
    </w:p>
    <w:p w14:paraId="292078D1"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Срок доставки Груза Грузополучателю согласовывается сторонами с учётом дорожных и погодных условий, и иных факторов. </w:t>
      </w:r>
    </w:p>
    <w:p w14:paraId="5DC7B334"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При погрузке, водитель как представитель Перевозчика  принимает Груз по количеству на основании товарно-транспортной, транспортной накладных. </w:t>
      </w:r>
    </w:p>
    <w:p w14:paraId="5132C475"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Представитель Перевозчика обязан проверить соответствие укладки Груза на транспортном средстве требованиям безопасности движения и обеспечения сохранности Груза и транспортного средства, а также сообщить Заказчику о замеченных нарушениях в правилах укладки и крепления Груза, угрожающих его сохранности. </w:t>
      </w:r>
    </w:p>
    <w:p w14:paraId="23A78BEE"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В случае обнаружения при погрузке брака, недостачи, пересортицы, повреждений или иных недостатков Груза, водитель обязан потребовать устранения несоответствия загружаемого Груза сопроводительным документам. </w:t>
      </w:r>
    </w:p>
    <w:p w14:paraId="6DAFF19D"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По требованию представителя Перевозчика (водителя) Заказчик обязан устранить обнаруженные нарушения в укладке и креплении Груза. </w:t>
      </w:r>
    </w:p>
    <w:p w14:paraId="11D5112B"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В случае, если Заказчик отказывается выполнять требования по порядку загрузки, данную информацию, водитель указывает в сопроводительных документах, подтвердив своей подписью, а также подписью уполномоченного представителя Заказчика и </w:t>
      </w:r>
      <w:r w:rsidRPr="001B327A">
        <w:rPr>
          <w:sz w:val="22"/>
          <w:szCs w:val="22"/>
        </w:rPr>
        <w:lastRenderedPageBreak/>
        <w:t xml:space="preserve">печатью Заказчика. </w:t>
      </w:r>
    </w:p>
    <w:p w14:paraId="36005F49"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При обнаружении в процессе разгрузки следов вскрытия, недостачи, повреждения складской упаковки, сотрудниками Грузополучателя совместно с водителем и с участием независимой комиссии в составе 3 (трёх) человек, образуемой из числа лиц, не являющихся сотрудниками Грузополучателя, Грузоотправителя, Заказчика или Перевозчика, проводится осмотр и подсчёт товара. По результатам осмотра и подсчёта товара составляется «Акт об обнаружении несоответствия при приёмке товара». Акт подписывается водителем, как представителем Перевозчика, уполномоченным представителем Грузополучателя и независимой вышеуказанной комиссией. Акт должен быть составлен в трёх экземплярах и в тот же день, когда несоответствие выявлено, и представлен Перевозчику.</w:t>
      </w:r>
    </w:p>
    <w:p w14:paraId="475443FE" w14:textId="77777777" w:rsidR="001B327A" w:rsidRPr="001B327A" w:rsidRDefault="001B327A" w:rsidP="001B327A">
      <w:pPr>
        <w:rPr>
          <w:sz w:val="22"/>
          <w:szCs w:val="22"/>
        </w:rPr>
      </w:pPr>
    </w:p>
    <w:p w14:paraId="3F6481C7" w14:textId="79E288D7"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Ответственность сторон по настоящему договору</w:t>
      </w:r>
    </w:p>
    <w:p w14:paraId="0DD3750E" w14:textId="77777777" w:rsidR="001B327A" w:rsidRPr="001B327A" w:rsidRDefault="001B327A" w:rsidP="001B327A">
      <w:pPr>
        <w:widowControl w:val="0"/>
        <w:numPr>
          <w:ilvl w:val="1"/>
          <w:numId w:val="22"/>
        </w:numPr>
        <w:autoSpaceDE w:val="0"/>
        <w:autoSpaceDN w:val="0"/>
        <w:adjustRightInd w:val="0"/>
        <w:ind w:left="709" w:right="400" w:hanging="709"/>
        <w:rPr>
          <w:sz w:val="22"/>
          <w:szCs w:val="22"/>
        </w:rPr>
      </w:pPr>
      <w:r w:rsidRPr="001B327A">
        <w:rPr>
          <w:sz w:val="22"/>
          <w:szCs w:val="22"/>
        </w:rPr>
        <w:t xml:space="preserve">Каждая из Сторон должна выполнять свои обязательства надлежащим образом, оказывая другой Стороне возможное содействие в исполнении обязательств по Договору. </w:t>
      </w:r>
    </w:p>
    <w:p w14:paraId="043E51B0"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За неисполнение или ненадлежащее исполнение обязанностей по Договору Стороны несут ответственность по основаниям и в размере, которые определяются в соответствии с правилами главы 25 ГК РФ. </w:t>
      </w:r>
    </w:p>
    <w:p w14:paraId="65D077DF"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Заказчик   возмещает Перевозчику  расходы, явившиеся   следствием некорректного предоставления информации (деталей) о перевозимом Грузе, особых условиях перевозки и т.д., что привело к объективному   удорожанию ранее согласованной перевозки. </w:t>
      </w:r>
    </w:p>
    <w:p w14:paraId="099382ED"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За превышение срока оплаты счетов сверх сроков, предусмотренных настоящим Договором, начисляется пеня в размере 0,1%(ноль целых одна десятая процента) от неоплаченной суммы за каждый день просрочки. </w:t>
      </w:r>
    </w:p>
    <w:p w14:paraId="7B127A90"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В случае опоздания на погрузку по вине Перевозчика на три часа и более время подачи подвижного состава согласуется дополнительно. Перевозчик уплачивает Заказчику штраф за просрочку подачи транспорта, просрочку доставки Груза в размере 5% (пяти процентов) провозной платы за перевозку Груза.</w:t>
      </w:r>
    </w:p>
    <w:p w14:paraId="0EF4D68F"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За невывоз Груза по вине Перевозчика последний уплачивает Заказчику штраф в размере 20% (двадцати процентов) платы, установленной за перевозку Груза. </w:t>
      </w:r>
    </w:p>
    <w:p w14:paraId="61D7E352"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bCs/>
          <w:sz w:val="22"/>
          <w:szCs w:val="22"/>
        </w:rPr>
        <w:t xml:space="preserve">В случае нарушения сроков доставки Груза Грузоотправитель вправе взыскать с Перевозчика пени в размере </w:t>
      </w:r>
      <w:r w:rsidRPr="001B327A">
        <w:rPr>
          <w:sz w:val="22"/>
          <w:szCs w:val="22"/>
        </w:rPr>
        <w:t xml:space="preserve">5% (пяти процентов) </w:t>
      </w:r>
      <w:r w:rsidRPr="001B327A">
        <w:rPr>
          <w:bCs/>
          <w:sz w:val="22"/>
          <w:szCs w:val="22"/>
        </w:rPr>
        <w:t>от стоимости перевозки Груза за каждый день просрочки.</w:t>
      </w:r>
    </w:p>
    <w:p w14:paraId="3238A38C"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В случае отмены Заявки или отказа Заказчика от перевозки в день погрузки, отказавшаяся сторона должна заплатить штраф в размере 5% (пяти процентов) платы, установленной за перевозку Груза. </w:t>
      </w:r>
    </w:p>
    <w:p w14:paraId="41E6F4C5" w14:textId="77777777" w:rsidR="001B327A" w:rsidRPr="001B327A" w:rsidRDefault="001B327A" w:rsidP="001B327A">
      <w:pPr>
        <w:ind w:left="709" w:right="417"/>
        <w:jc w:val="both"/>
        <w:rPr>
          <w:sz w:val="22"/>
          <w:szCs w:val="22"/>
        </w:rPr>
      </w:pPr>
      <w:r w:rsidRPr="001B327A">
        <w:rPr>
          <w:sz w:val="22"/>
          <w:szCs w:val="22"/>
        </w:rPr>
        <w:t xml:space="preserve">Перевозчик несет ответственность за сохранность Груза, принятого к перевозке, и до выдачи Грузополучателю. </w:t>
      </w:r>
      <w:r w:rsidRPr="001B327A">
        <w:rPr>
          <w:bCs/>
          <w:sz w:val="22"/>
          <w:szCs w:val="22"/>
        </w:rPr>
        <w:t>Ущерб, причиненный при перевозке Груза, возмещается Перевозчиком:</w:t>
      </w:r>
    </w:p>
    <w:p w14:paraId="54490B46" w14:textId="77777777" w:rsidR="001B327A" w:rsidRPr="001B327A" w:rsidRDefault="001B327A" w:rsidP="001B327A">
      <w:pPr>
        <w:ind w:left="709" w:right="417" w:firstLine="540"/>
        <w:jc w:val="both"/>
        <w:rPr>
          <w:sz w:val="22"/>
          <w:szCs w:val="22"/>
        </w:rPr>
      </w:pPr>
      <w:r w:rsidRPr="001B327A">
        <w:rPr>
          <w:bCs/>
          <w:sz w:val="22"/>
          <w:szCs w:val="22"/>
        </w:rPr>
        <w:t>- в случае утраты или недостачи Груза - в размере стоимости утраченного или недостающего Груза;</w:t>
      </w:r>
    </w:p>
    <w:p w14:paraId="114250E1" w14:textId="77777777" w:rsidR="001B327A" w:rsidRPr="001B327A" w:rsidRDefault="001B327A" w:rsidP="001B327A">
      <w:pPr>
        <w:ind w:left="709" w:right="417" w:firstLine="540"/>
        <w:jc w:val="both"/>
        <w:rPr>
          <w:sz w:val="22"/>
          <w:szCs w:val="22"/>
        </w:rPr>
      </w:pPr>
      <w:r w:rsidRPr="001B327A">
        <w:rPr>
          <w:bCs/>
          <w:sz w:val="22"/>
          <w:szCs w:val="22"/>
        </w:rPr>
        <w:t>- в случае повреждения (порчи) Груза - в размере суммы, на которую понизилась его стоимость, а при невозможности восстановления поврежденного Груза - в размере его стоимости.</w:t>
      </w:r>
    </w:p>
    <w:p w14:paraId="3825700D" w14:textId="77777777" w:rsidR="001B327A" w:rsidRPr="001B327A" w:rsidRDefault="001B327A" w:rsidP="001B327A">
      <w:pPr>
        <w:ind w:left="709" w:right="417" w:firstLine="540"/>
        <w:jc w:val="both"/>
        <w:rPr>
          <w:bCs/>
          <w:sz w:val="22"/>
          <w:szCs w:val="22"/>
        </w:rPr>
      </w:pPr>
      <w:r w:rsidRPr="001B327A">
        <w:rPr>
          <w:bCs/>
          <w:sz w:val="22"/>
          <w:szCs w:val="22"/>
        </w:rPr>
        <w:t>Стоимость Груза определяется исходя из цены, которая при сравнимых обстоятельствах обычно взимается за аналогичные товары.</w:t>
      </w:r>
    </w:p>
    <w:p w14:paraId="0F4871ED" w14:textId="77777777" w:rsidR="001B327A" w:rsidRPr="001B327A" w:rsidRDefault="001B327A" w:rsidP="001B327A">
      <w:pPr>
        <w:ind w:left="709" w:right="417" w:firstLine="540"/>
        <w:jc w:val="both"/>
        <w:rPr>
          <w:bCs/>
          <w:sz w:val="22"/>
          <w:szCs w:val="22"/>
        </w:rPr>
      </w:pPr>
      <w:r w:rsidRPr="001B327A">
        <w:rPr>
          <w:bCs/>
          <w:sz w:val="22"/>
          <w:szCs w:val="22"/>
        </w:rPr>
        <w:t>Перевозчик наряду с возмещением установленного ущерба, вызванного утратой, недостачей или повреждением (порчей) Груза, возвращает Грузоотправителю провозную плату, взысканную за перевозку утраченного, недостающего, испорченного или поврежденного Груза, если эта плата не входит в стоимость Груза.</w:t>
      </w:r>
    </w:p>
    <w:p w14:paraId="69474459" w14:textId="77777777" w:rsidR="001B327A" w:rsidRPr="001B327A" w:rsidRDefault="001B327A" w:rsidP="001B327A">
      <w:pPr>
        <w:widowControl w:val="0"/>
        <w:numPr>
          <w:ilvl w:val="1"/>
          <w:numId w:val="22"/>
        </w:numPr>
        <w:autoSpaceDE w:val="0"/>
        <w:autoSpaceDN w:val="0"/>
        <w:adjustRightInd w:val="0"/>
        <w:ind w:left="709" w:right="417" w:hanging="709"/>
        <w:jc w:val="both"/>
        <w:rPr>
          <w:sz w:val="22"/>
          <w:szCs w:val="22"/>
        </w:rPr>
      </w:pPr>
      <w:r w:rsidRPr="001B327A">
        <w:rPr>
          <w:sz w:val="22"/>
          <w:szCs w:val="22"/>
        </w:rPr>
        <w:t xml:space="preserve">Стороны   несут   взаимную   ответственность   за   действия   своих субподрядчиков, привлекаемых к исполнению   Договора, как за свои собственные. </w:t>
      </w:r>
    </w:p>
    <w:p w14:paraId="6E15ED76"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Стороны освобождаются от ответственности за невыполнение или ненадлежащее выполнение обязательств, предусмотренных Договором, если невыполнение (ненадлежащее выполнение) конкретного обязательства явилось следствием </w:t>
      </w:r>
      <w:r w:rsidRPr="001B327A">
        <w:rPr>
          <w:sz w:val="22"/>
          <w:szCs w:val="22"/>
        </w:rPr>
        <w:lastRenderedPageBreak/>
        <w:t xml:space="preserve">обстоятельства, находящегося вне разумного контроля соответствующей Стороны Договора (форс-мажор). Сторона, ссылающаяся в обоснование освобождения от ответственности по настоящему Договору на конкретное форс-мажорное обстоятельство, должна предупредить об этом другую сторону в течение 3-х(трех) дней при возникновении конкретного форс-мажорного обстоятельства, и предоставить в подлежащих случаях свидетельство компетентных властей о наличии форс-мажорных обстоятельств. </w:t>
      </w:r>
    </w:p>
    <w:p w14:paraId="5A43AD9E"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Документально подтвержденный ущерб, причиненный технике Перевозчика  при погрузке, разгрузке  возмещается Заказчиком.</w:t>
      </w:r>
    </w:p>
    <w:p w14:paraId="71687A03" w14:textId="77777777" w:rsidR="001B327A" w:rsidRPr="001B327A" w:rsidRDefault="001B327A" w:rsidP="001B327A">
      <w:pPr>
        <w:ind w:left="709"/>
        <w:rPr>
          <w:sz w:val="22"/>
          <w:szCs w:val="22"/>
        </w:rPr>
      </w:pPr>
    </w:p>
    <w:p w14:paraId="1CF6704F" w14:textId="64C5C281"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Порядок расчётов</w:t>
      </w:r>
    </w:p>
    <w:p w14:paraId="353F4A49"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Стоимость Договора составляет ____________(____________) руб., включая НДС _____(______) в соответствии с Приложением №1 к настоящему Договору. Заказчик не берет на себя обязательств по выборке всего количества услуг, указанного в Приложении №1 к настоящему Договору.</w:t>
      </w:r>
    </w:p>
    <w:p w14:paraId="5811A637"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За перевозку Груза по каждой </w:t>
      </w:r>
      <w:hyperlink r:id="rId20" w:history="1">
        <w:r w:rsidRPr="001B327A">
          <w:rPr>
            <w:sz w:val="22"/>
            <w:szCs w:val="22"/>
          </w:rPr>
          <w:t>заявке</w:t>
        </w:r>
      </w:hyperlink>
      <w:r w:rsidRPr="001B327A">
        <w:rPr>
          <w:sz w:val="22"/>
          <w:szCs w:val="22"/>
        </w:rPr>
        <w:t xml:space="preserve"> Грузоотправитель оплачивает провозную плату, которая рассчитывается </w:t>
      </w:r>
      <w:r w:rsidRPr="001B327A">
        <w:rPr>
          <w:sz w:val="22"/>
          <w:szCs w:val="22"/>
          <w:lang w:eastAsia="zh-CN"/>
        </w:rPr>
        <w:t xml:space="preserve">исходя из объема фактически оказанных Перевозчиком по заявке Заказчика </w:t>
      </w:r>
      <w:r w:rsidRPr="001B327A">
        <w:rPr>
          <w:sz w:val="22"/>
          <w:szCs w:val="22"/>
        </w:rPr>
        <w:t xml:space="preserve">рублей, умноженной на объем Груза, перевозимого по данной </w:t>
      </w:r>
      <w:hyperlink r:id="rId21" w:history="1">
        <w:r w:rsidRPr="001B327A">
          <w:rPr>
            <w:sz w:val="22"/>
            <w:szCs w:val="22"/>
          </w:rPr>
          <w:t>заявке</w:t>
        </w:r>
      </w:hyperlink>
      <w:r w:rsidRPr="001B327A">
        <w:rPr>
          <w:sz w:val="22"/>
          <w:szCs w:val="22"/>
        </w:rPr>
        <w:t>.</w:t>
      </w:r>
    </w:p>
    <w:p w14:paraId="382261B3"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Расчеты за выполняемые Перевозчиком услуги осуществляется в рублях РФ и включает в себя НДС по ставке, предусмотренной действующим законодательством Российской федерации. </w:t>
      </w:r>
    </w:p>
    <w:p w14:paraId="1A0AE214" w14:textId="262DBFD9"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Расчеты производятся напрямую путем банковского перевода на счет Перевозчика. Оплата производится по факту оказанных услуг ежемесячно в течение 30 (тридцати) рабочих дней с момента подписания акта выполненных работ (оказанных услуг). Основанием для оплаты услуг Перевозчика являются: счет Перевозчика, а также грузо - сопроводительные документы, акты выполненных работ/оказанных услуг. </w:t>
      </w:r>
    </w:p>
    <w:p w14:paraId="2E8FC8C6" w14:textId="77777777" w:rsidR="001B327A" w:rsidRPr="001B327A" w:rsidRDefault="001B327A" w:rsidP="001B327A">
      <w:pPr>
        <w:widowControl w:val="0"/>
        <w:numPr>
          <w:ilvl w:val="1"/>
          <w:numId w:val="22"/>
        </w:numPr>
        <w:autoSpaceDE w:val="0"/>
        <w:autoSpaceDN w:val="0"/>
        <w:adjustRightInd w:val="0"/>
        <w:ind w:left="709" w:right="400" w:hanging="709"/>
        <w:jc w:val="both"/>
        <w:rPr>
          <w:sz w:val="22"/>
          <w:szCs w:val="22"/>
        </w:rPr>
      </w:pPr>
      <w:r w:rsidRPr="001B327A">
        <w:rPr>
          <w:sz w:val="22"/>
          <w:szCs w:val="22"/>
        </w:rPr>
        <w:t xml:space="preserve">Дата списания денежных средств с расчетного счета Заказчика  является датой оплаты услуг Перевозчика. </w:t>
      </w:r>
    </w:p>
    <w:p w14:paraId="5D160D8C" w14:textId="77777777" w:rsidR="001B327A" w:rsidRPr="001B327A" w:rsidRDefault="001B327A" w:rsidP="001B327A">
      <w:pPr>
        <w:ind w:left="709"/>
        <w:jc w:val="both"/>
        <w:rPr>
          <w:sz w:val="22"/>
          <w:szCs w:val="22"/>
        </w:rPr>
      </w:pPr>
    </w:p>
    <w:p w14:paraId="10BE1091" w14:textId="146FB016"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Порядок рассмотрения споров</w:t>
      </w:r>
    </w:p>
    <w:p w14:paraId="668E5142"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При возникновении споров в ходе исполнения Договора соблюдение претензионного порядка Сторонами является обязательным. </w:t>
      </w:r>
    </w:p>
    <w:p w14:paraId="7CD02EDC"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Сторона, к которой была предъявлена претензия, обязана рассмотреть ее и дать аргументированное решение в письменном виде в срок не позднее 15 (Пятнадцати) календарных дней с момента ее предъявления. При этом Стороны обязаны произвести все связанные с перевозкой расчеты, не нарушая сроки, согласованные в конкретных транспортных заказах или дополнениях к ним или Договору, совершенных в письменной форме. </w:t>
      </w:r>
    </w:p>
    <w:p w14:paraId="59A29E9D"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В случае отсутствия письменного ответа на выставленную претензию в течение 15 (Пятнадцати) календарных дней с момента ее получения, претензия считается признанной и обоснованной в полном объеме. </w:t>
      </w:r>
    </w:p>
    <w:p w14:paraId="4EABCE11"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При невозможности урегулировании споров в досудебном порядке, они передаются на рассмотрение в Арбитражный суд Санкт-Петербурга и Ленинградской области.</w:t>
      </w:r>
    </w:p>
    <w:p w14:paraId="300D44A2" w14:textId="77777777" w:rsidR="001B327A" w:rsidRPr="001B327A" w:rsidRDefault="001B327A" w:rsidP="001B327A">
      <w:pPr>
        <w:ind w:left="709"/>
        <w:rPr>
          <w:sz w:val="22"/>
          <w:szCs w:val="22"/>
        </w:rPr>
      </w:pPr>
    </w:p>
    <w:p w14:paraId="3A253171" w14:textId="595B7F41"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Срок действия договора.</w:t>
      </w:r>
    </w:p>
    <w:p w14:paraId="3FE68EFF"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Договор вступает в силу с момента подписания его Сторонами и до полного исполнения Сторонами своих обязательств по Договору. </w:t>
      </w:r>
    </w:p>
    <w:p w14:paraId="0B08A967"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Каждая из сторон вправе расторгнуть настоящий Договор в одностороннем порядке, уведомив об этом другую Сторону в письменной форме или по факсу не менее чем за 15 (Пятнадцать) календарных дней. </w:t>
      </w:r>
    </w:p>
    <w:p w14:paraId="665782F2"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Договор сохраняет свое действие в части финансовых обязательств до полного окончания расчетов между Сторонами.</w:t>
      </w:r>
    </w:p>
    <w:p w14:paraId="46477666" w14:textId="77777777" w:rsidR="001B327A" w:rsidRPr="001B327A" w:rsidRDefault="001B327A" w:rsidP="001B327A">
      <w:pPr>
        <w:ind w:left="709"/>
        <w:jc w:val="both"/>
        <w:rPr>
          <w:sz w:val="22"/>
          <w:szCs w:val="22"/>
        </w:rPr>
      </w:pPr>
    </w:p>
    <w:p w14:paraId="1C201DB1" w14:textId="75674B48" w:rsidR="001B327A" w:rsidRPr="001B327A" w:rsidRDefault="001B327A" w:rsidP="001B327A">
      <w:pPr>
        <w:widowControl w:val="0"/>
        <w:numPr>
          <w:ilvl w:val="0"/>
          <w:numId w:val="22"/>
        </w:numPr>
        <w:autoSpaceDE w:val="0"/>
        <w:autoSpaceDN w:val="0"/>
        <w:adjustRightInd w:val="0"/>
        <w:ind w:right="400"/>
        <w:jc w:val="center"/>
        <w:rPr>
          <w:sz w:val="22"/>
          <w:szCs w:val="22"/>
        </w:rPr>
      </w:pPr>
      <w:r w:rsidRPr="001B327A">
        <w:rPr>
          <w:sz w:val="22"/>
          <w:szCs w:val="22"/>
        </w:rPr>
        <w:t>Прочие условия.</w:t>
      </w:r>
    </w:p>
    <w:p w14:paraId="171FDD4E" w14:textId="77777777" w:rsidR="001B327A" w:rsidRPr="001B327A" w:rsidRDefault="001B327A" w:rsidP="001B327A">
      <w:pPr>
        <w:widowControl w:val="0"/>
        <w:numPr>
          <w:ilvl w:val="1"/>
          <w:numId w:val="22"/>
        </w:numPr>
        <w:autoSpaceDE w:val="0"/>
        <w:autoSpaceDN w:val="0"/>
        <w:adjustRightInd w:val="0"/>
        <w:ind w:right="400" w:hanging="938"/>
        <w:jc w:val="both"/>
        <w:rPr>
          <w:sz w:val="22"/>
          <w:szCs w:val="22"/>
        </w:rPr>
      </w:pPr>
      <w:r w:rsidRPr="001B327A">
        <w:rPr>
          <w:sz w:val="22"/>
          <w:szCs w:val="22"/>
        </w:rPr>
        <w:t xml:space="preserve">Договор имеет конфиденциальный характер и не подлежит огласке. </w:t>
      </w:r>
    </w:p>
    <w:p w14:paraId="3C79B02F"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Вся переписка и переговоры, связанные с исполнением или в связи с настоящим Договором должны вестись только от   имени и самими Сторонами, подписавшими его. </w:t>
      </w:r>
    </w:p>
    <w:p w14:paraId="2368D36B"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lastRenderedPageBreak/>
        <w:t>Стороны договорились, что в процессе исполнения условий Договора будут осуществлять связь посредством обмена корреспонденцией, которая может направляться с использованием средств:</w:t>
      </w:r>
    </w:p>
    <w:p w14:paraId="07836945" w14:textId="77777777" w:rsidR="001B327A" w:rsidRPr="001B327A" w:rsidRDefault="001B327A" w:rsidP="001B327A">
      <w:pPr>
        <w:ind w:firstLine="709"/>
        <w:jc w:val="both"/>
        <w:rPr>
          <w:sz w:val="22"/>
          <w:szCs w:val="22"/>
        </w:rPr>
      </w:pPr>
      <w:r w:rsidRPr="001B327A">
        <w:rPr>
          <w:sz w:val="22"/>
          <w:szCs w:val="22"/>
        </w:rPr>
        <w:t>а) факсимильной связи.</w:t>
      </w:r>
    </w:p>
    <w:p w14:paraId="576A34C9" w14:textId="77777777" w:rsidR="001B327A" w:rsidRPr="001B327A" w:rsidRDefault="001B327A" w:rsidP="001B327A">
      <w:pPr>
        <w:ind w:firstLine="709"/>
        <w:jc w:val="both"/>
        <w:rPr>
          <w:sz w:val="22"/>
          <w:szCs w:val="22"/>
        </w:rPr>
      </w:pPr>
      <w:r w:rsidRPr="001B327A">
        <w:rPr>
          <w:sz w:val="22"/>
          <w:szCs w:val="22"/>
        </w:rPr>
        <w:t>б) по электронной почте.</w:t>
      </w:r>
    </w:p>
    <w:p w14:paraId="2077F01E" w14:textId="77777777" w:rsidR="001B327A" w:rsidRPr="001B327A" w:rsidRDefault="001B327A" w:rsidP="001B327A">
      <w:pPr>
        <w:ind w:firstLine="142"/>
        <w:jc w:val="both"/>
        <w:rPr>
          <w:sz w:val="22"/>
          <w:szCs w:val="22"/>
        </w:rPr>
      </w:pPr>
      <w:r w:rsidRPr="001B327A">
        <w:rPr>
          <w:sz w:val="22"/>
          <w:szCs w:val="22"/>
        </w:rPr>
        <w:t>9.4.1. Сообщения направляются по следующим телефонам и электронным адресам:</w:t>
      </w:r>
    </w:p>
    <w:p w14:paraId="3443745C" w14:textId="77777777" w:rsidR="001B327A" w:rsidRPr="001B327A" w:rsidRDefault="001B327A" w:rsidP="001B327A">
      <w:pPr>
        <w:ind w:firstLine="720"/>
        <w:jc w:val="both"/>
        <w:rPr>
          <w:sz w:val="22"/>
          <w:szCs w:val="22"/>
        </w:rPr>
      </w:pPr>
      <w:r w:rsidRPr="001B327A">
        <w:rPr>
          <w:sz w:val="22"/>
          <w:szCs w:val="22"/>
        </w:rPr>
        <w:t xml:space="preserve">а) в адрес __________телефон: ___________ или __________________ и </w:t>
      </w:r>
    </w:p>
    <w:p w14:paraId="1AD3AF83" w14:textId="77777777" w:rsidR="001B327A" w:rsidRPr="001B327A" w:rsidRDefault="001B327A" w:rsidP="001B327A">
      <w:pPr>
        <w:ind w:firstLine="720"/>
        <w:jc w:val="both"/>
        <w:rPr>
          <w:sz w:val="22"/>
          <w:szCs w:val="22"/>
        </w:rPr>
      </w:pPr>
      <w:r w:rsidRPr="001B327A">
        <w:rPr>
          <w:sz w:val="22"/>
          <w:szCs w:val="22"/>
        </w:rPr>
        <w:t xml:space="preserve">по </w:t>
      </w:r>
      <w:r w:rsidRPr="001B327A">
        <w:rPr>
          <w:sz w:val="22"/>
          <w:szCs w:val="22"/>
          <w:lang w:val="en-US"/>
        </w:rPr>
        <w:t>e</w:t>
      </w:r>
      <w:r w:rsidRPr="001B327A">
        <w:rPr>
          <w:sz w:val="22"/>
          <w:szCs w:val="22"/>
        </w:rPr>
        <w:t>-</w:t>
      </w:r>
      <w:r w:rsidRPr="001B327A">
        <w:rPr>
          <w:sz w:val="22"/>
          <w:szCs w:val="22"/>
          <w:lang w:val="en-US"/>
        </w:rPr>
        <w:t>mail</w:t>
      </w:r>
      <w:r w:rsidRPr="001B327A">
        <w:rPr>
          <w:sz w:val="22"/>
          <w:szCs w:val="22"/>
        </w:rPr>
        <w:t xml:space="preserve"> __________________.</w:t>
      </w:r>
    </w:p>
    <w:p w14:paraId="4600F002" w14:textId="77777777" w:rsidR="001B327A" w:rsidRPr="001B327A" w:rsidRDefault="001B327A" w:rsidP="001B327A">
      <w:pPr>
        <w:ind w:left="770" w:hanging="50"/>
        <w:jc w:val="both"/>
        <w:rPr>
          <w:sz w:val="22"/>
          <w:szCs w:val="22"/>
        </w:rPr>
      </w:pPr>
      <w:r w:rsidRPr="001B327A">
        <w:rPr>
          <w:sz w:val="22"/>
          <w:szCs w:val="22"/>
        </w:rPr>
        <w:t xml:space="preserve">б) в адрес  АО «Автопарк №1 «Спецтранс» телефон: ________________ и                                                    по </w:t>
      </w:r>
      <w:r w:rsidRPr="001B327A">
        <w:rPr>
          <w:sz w:val="22"/>
          <w:szCs w:val="22"/>
          <w:lang w:val="en-US"/>
        </w:rPr>
        <w:t>e</w:t>
      </w:r>
      <w:r w:rsidRPr="001B327A">
        <w:rPr>
          <w:sz w:val="22"/>
          <w:szCs w:val="22"/>
        </w:rPr>
        <w:t>-</w:t>
      </w:r>
      <w:r w:rsidRPr="001B327A">
        <w:rPr>
          <w:sz w:val="22"/>
          <w:szCs w:val="22"/>
          <w:lang w:val="en-US"/>
        </w:rPr>
        <w:t>mail</w:t>
      </w:r>
      <w:r w:rsidRPr="001B327A">
        <w:rPr>
          <w:sz w:val="22"/>
          <w:szCs w:val="22"/>
        </w:rPr>
        <w:t xml:space="preserve"> _________________.</w:t>
      </w:r>
    </w:p>
    <w:p w14:paraId="2D045824" w14:textId="77777777" w:rsidR="001B327A" w:rsidRPr="001B327A" w:rsidRDefault="001B327A" w:rsidP="001B327A">
      <w:pPr>
        <w:ind w:left="720"/>
        <w:jc w:val="both"/>
        <w:rPr>
          <w:sz w:val="22"/>
          <w:szCs w:val="22"/>
        </w:rPr>
      </w:pPr>
      <w:r w:rsidRPr="001B327A">
        <w:rPr>
          <w:sz w:val="22"/>
          <w:szCs w:val="22"/>
        </w:rP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Договора.</w:t>
      </w:r>
    </w:p>
    <w:p w14:paraId="1AB627A2" w14:textId="77777777" w:rsidR="001B327A" w:rsidRPr="001B327A" w:rsidRDefault="001B327A" w:rsidP="001B327A">
      <w:pPr>
        <w:ind w:left="709" w:hanging="567"/>
        <w:jc w:val="both"/>
        <w:rPr>
          <w:sz w:val="22"/>
          <w:szCs w:val="22"/>
        </w:rPr>
      </w:pPr>
      <w:r w:rsidRPr="001B327A">
        <w:rPr>
          <w:sz w:val="22"/>
          <w:szCs w:val="22"/>
        </w:rPr>
        <w:t>9.4.2. Датой передачи соответствующего сообщения считается день отправления факсимильного сообщения или сообщения электронной почты.</w:t>
      </w:r>
    </w:p>
    <w:p w14:paraId="591B416D" w14:textId="77777777" w:rsidR="001B327A" w:rsidRPr="001B327A" w:rsidRDefault="001B327A" w:rsidP="001B327A">
      <w:pPr>
        <w:ind w:left="709" w:hanging="567"/>
        <w:jc w:val="both"/>
        <w:rPr>
          <w:sz w:val="22"/>
          <w:szCs w:val="22"/>
        </w:rPr>
      </w:pPr>
      <w:r w:rsidRPr="001B327A">
        <w:rPr>
          <w:sz w:val="22"/>
          <w:szCs w:val="22"/>
        </w:rPr>
        <w:t>9.4.3.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14:paraId="05A9C8B2" w14:textId="77777777" w:rsidR="001B327A" w:rsidRPr="001B327A" w:rsidRDefault="001B327A" w:rsidP="001B327A">
      <w:pPr>
        <w:ind w:left="709" w:hanging="567"/>
        <w:jc w:val="both"/>
        <w:rPr>
          <w:sz w:val="22"/>
          <w:szCs w:val="22"/>
        </w:rPr>
      </w:pPr>
      <w:r w:rsidRPr="001B327A">
        <w:rPr>
          <w:sz w:val="22"/>
          <w:szCs w:val="22"/>
        </w:rPr>
        <w:t xml:space="preserve">9.4.4. Стороны несут полную ответственность лично и не вправе ссылаться на недействительность такой переписки, даже если она велась иными лицами, которые могли бы иметь свободный или ограниченный доступ к факсу или электронной почте. </w:t>
      </w:r>
    </w:p>
    <w:p w14:paraId="5D84FCD3" w14:textId="77777777" w:rsidR="001B327A" w:rsidRPr="001B327A" w:rsidRDefault="001B327A" w:rsidP="001B327A">
      <w:pPr>
        <w:ind w:left="709"/>
        <w:jc w:val="both"/>
        <w:rPr>
          <w:sz w:val="22"/>
          <w:szCs w:val="22"/>
        </w:rPr>
      </w:pPr>
      <w:r w:rsidRPr="001B327A">
        <w:rPr>
          <w:sz w:val="22"/>
          <w:szCs w:val="22"/>
        </w:rPr>
        <w:t>Договор (включая Приложение №1) заключен в двух экземплярах, каждый из которых имеет одинаковую юридическую силу и находится у каждой Стороны.</w:t>
      </w:r>
    </w:p>
    <w:p w14:paraId="51E41247"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Все изменения и дополнения к Договору действительны лишь в том случае, если они совершены в письменной форме и подписаны уполномоченными представителями Сторон. </w:t>
      </w:r>
    </w:p>
    <w:p w14:paraId="359E0FA6" w14:textId="77777777"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 xml:space="preserve">Каждая из Сторон обязана незамедлительно уведомить другую Сторону об изменении свои х адресов, а также номеров телефонов, факсов и адресов электронной почты. </w:t>
      </w:r>
    </w:p>
    <w:p w14:paraId="0DD76760" w14:textId="299CF903" w:rsidR="001B327A" w:rsidRPr="001B327A" w:rsidRDefault="001B327A" w:rsidP="001B327A">
      <w:pPr>
        <w:widowControl w:val="0"/>
        <w:numPr>
          <w:ilvl w:val="1"/>
          <w:numId w:val="22"/>
        </w:numPr>
        <w:autoSpaceDE w:val="0"/>
        <w:autoSpaceDN w:val="0"/>
        <w:adjustRightInd w:val="0"/>
        <w:ind w:left="709" w:right="400" w:hanging="567"/>
        <w:jc w:val="both"/>
        <w:rPr>
          <w:sz w:val="22"/>
          <w:szCs w:val="22"/>
        </w:rPr>
      </w:pPr>
      <w:r w:rsidRPr="001B327A">
        <w:rPr>
          <w:sz w:val="22"/>
          <w:szCs w:val="22"/>
        </w:rPr>
        <w:t>В случае расхождения условий Договора и условий, содержащихся в Приложении к нему, действующим признается условие, датированное позже ранее согласованных.</w:t>
      </w:r>
    </w:p>
    <w:p w14:paraId="35E4BC70" w14:textId="03FA61B5" w:rsidR="001B327A" w:rsidRPr="001B327A" w:rsidRDefault="001B327A" w:rsidP="001B327A">
      <w:pPr>
        <w:jc w:val="center"/>
        <w:rPr>
          <w:sz w:val="22"/>
          <w:szCs w:val="22"/>
        </w:rPr>
      </w:pPr>
      <w:r w:rsidRPr="001B327A">
        <w:rPr>
          <w:sz w:val="22"/>
          <w:szCs w:val="22"/>
        </w:rPr>
        <w:t>Юридические адреса и банковские реквизиты сторон</w:t>
      </w:r>
      <w:bookmarkEnd w:id="2"/>
    </w:p>
    <w:p w14:paraId="231DF4F9" w14:textId="77777777" w:rsidR="001B327A" w:rsidRPr="001B327A" w:rsidRDefault="001B327A" w:rsidP="001B327A">
      <w:pPr>
        <w:rPr>
          <w:sz w:val="22"/>
          <w:szCs w:val="22"/>
        </w:rPr>
      </w:pPr>
    </w:p>
    <w:tbl>
      <w:tblPr>
        <w:tblW w:w="0" w:type="auto"/>
        <w:tblInd w:w="360" w:type="dxa"/>
        <w:tblLook w:val="04A0" w:firstRow="1" w:lastRow="0" w:firstColumn="1" w:lastColumn="0" w:noHBand="0" w:noVBand="1"/>
      </w:tblPr>
      <w:tblGrid>
        <w:gridCol w:w="4584"/>
        <w:gridCol w:w="4411"/>
      </w:tblGrid>
      <w:tr w:rsidR="001B327A" w:rsidRPr="001B327A" w14:paraId="71044DAC" w14:textId="77777777" w:rsidTr="00305486">
        <w:tc>
          <w:tcPr>
            <w:tcW w:w="4884" w:type="dxa"/>
          </w:tcPr>
          <w:p w14:paraId="4F4BB798" w14:textId="77777777" w:rsidR="001B327A" w:rsidRPr="001B327A" w:rsidRDefault="001B327A" w:rsidP="00305486">
            <w:pPr>
              <w:pStyle w:val="a7"/>
              <w:ind w:left="0"/>
              <w:rPr>
                <w:b/>
                <w:sz w:val="22"/>
                <w:szCs w:val="22"/>
              </w:rPr>
            </w:pPr>
            <w:r w:rsidRPr="001B327A">
              <w:rPr>
                <w:b/>
                <w:sz w:val="22"/>
                <w:szCs w:val="22"/>
              </w:rPr>
              <w:t>Заказчик:</w:t>
            </w:r>
          </w:p>
        </w:tc>
        <w:tc>
          <w:tcPr>
            <w:tcW w:w="4885" w:type="dxa"/>
          </w:tcPr>
          <w:p w14:paraId="26CF1278" w14:textId="77777777" w:rsidR="001B327A" w:rsidRPr="001B327A" w:rsidRDefault="001B327A" w:rsidP="00305486">
            <w:pPr>
              <w:pStyle w:val="a7"/>
              <w:ind w:left="0"/>
              <w:rPr>
                <w:b/>
                <w:sz w:val="22"/>
                <w:szCs w:val="22"/>
              </w:rPr>
            </w:pPr>
            <w:r w:rsidRPr="001B327A">
              <w:rPr>
                <w:b/>
                <w:sz w:val="22"/>
                <w:szCs w:val="22"/>
              </w:rPr>
              <w:t>Перевозчик:</w:t>
            </w:r>
          </w:p>
        </w:tc>
      </w:tr>
      <w:tr w:rsidR="001B327A" w:rsidRPr="001B327A" w14:paraId="2E0E791A" w14:textId="77777777" w:rsidTr="00305486">
        <w:tc>
          <w:tcPr>
            <w:tcW w:w="4884" w:type="dxa"/>
          </w:tcPr>
          <w:p w14:paraId="4D24B5A5" w14:textId="77777777" w:rsidR="001B327A" w:rsidRPr="001B327A" w:rsidRDefault="001B327A" w:rsidP="00305486">
            <w:pPr>
              <w:rPr>
                <w:b/>
                <w:sz w:val="22"/>
                <w:szCs w:val="22"/>
              </w:rPr>
            </w:pPr>
            <w:r w:rsidRPr="001B327A">
              <w:rPr>
                <w:b/>
                <w:sz w:val="22"/>
                <w:szCs w:val="22"/>
              </w:rPr>
              <w:t>Акционерное Общество</w:t>
            </w:r>
          </w:p>
          <w:p w14:paraId="14596604" w14:textId="77777777" w:rsidR="001B327A" w:rsidRPr="001B327A" w:rsidRDefault="001B327A" w:rsidP="00305486">
            <w:pPr>
              <w:rPr>
                <w:b/>
                <w:sz w:val="22"/>
                <w:szCs w:val="22"/>
              </w:rPr>
            </w:pPr>
            <w:r w:rsidRPr="001B327A">
              <w:rPr>
                <w:b/>
                <w:sz w:val="22"/>
                <w:szCs w:val="22"/>
              </w:rPr>
              <w:t>«Автопарк № 1 «Спецтранс»</w:t>
            </w:r>
          </w:p>
          <w:p w14:paraId="44AB7095" w14:textId="77777777" w:rsidR="001B327A" w:rsidRPr="001B327A" w:rsidRDefault="001B327A" w:rsidP="00305486">
            <w:pPr>
              <w:rPr>
                <w:b/>
                <w:sz w:val="22"/>
                <w:szCs w:val="22"/>
              </w:rPr>
            </w:pPr>
            <w:r w:rsidRPr="001B327A">
              <w:rPr>
                <w:b/>
                <w:sz w:val="22"/>
                <w:szCs w:val="22"/>
              </w:rPr>
              <w:t>ИНН 7830002705/КПП 781001001</w:t>
            </w:r>
          </w:p>
          <w:p w14:paraId="000AE8C3" w14:textId="77777777" w:rsidR="001B327A" w:rsidRPr="001B327A" w:rsidRDefault="001B327A" w:rsidP="00305486">
            <w:pPr>
              <w:rPr>
                <w:b/>
                <w:sz w:val="22"/>
                <w:szCs w:val="22"/>
              </w:rPr>
            </w:pPr>
            <w:r w:rsidRPr="001B327A">
              <w:rPr>
                <w:b/>
                <w:sz w:val="22"/>
                <w:szCs w:val="22"/>
              </w:rPr>
              <w:t>ОГРН 1027804847696</w:t>
            </w:r>
          </w:p>
          <w:p w14:paraId="3D903225" w14:textId="77777777" w:rsidR="001B327A" w:rsidRPr="001B327A" w:rsidRDefault="001B327A" w:rsidP="00305486">
            <w:pPr>
              <w:rPr>
                <w:sz w:val="22"/>
                <w:szCs w:val="22"/>
              </w:rPr>
            </w:pPr>
            <w:r w:rsidRPr="001B327A">
              <w:rPr>
                <w:sz w:val="22"/>
                <w:szCs w:val="22"/>
              </w:rPr>
              <w:t>Люботинский пр.7, Санкт-Петербург, 196105</w:t>
            </w:r>
          </w:p>
          <w:p w14:paraId="5FE07CD9" w14:textId="77777777" w:rsidR="001B327A" w:rsidRPr="001B327A" w:rsidRDefault="001B327A" w:rsidP="00305486">
            <w:pPr>
              <w:rPr>
                <w:sz w:val="22"/>
                <w:szCs w:val="22"/>
              </w:rPr>
            </w:pPr>
            <w:r w:rsidRPr="001B327A">
              <w:rPr>
                <w:sz w:val="22"/>
                <w:szCs w:val="22"/>
              </w:rPr>
              <w:t>р/с 40702810155160139043</w:t>
            </w:r>
          </w:p>
          <w:p w14:paraId="42227C48" w14:textId="77777777" w:rsidR="001B327A" w:rsidRPr="001B327A" w:rsidRDefault="001B327A" w:rsidP="00305486">
            <w:pPr>
              <w:rPr>
                <w:sz w:val="22"/>
                <w:szCs w:val="22"/>
              </w:rPr>
            </w:pPr>
            <w:r w:rsidRPr="001B327A">
              <w:rPr>
                <w:sz w:val="22"/>
                <w:szCs w:val="22"/>
              </w:rPr>
              <w:t>Северо-Западный банк ПАО «Сбербанк России»г.Санкт-Петербург</w:t>
            </w:r>
          </w:p>
          <w:p w14:paraId="40069BC4" w14:textId="77777777" w:rsidR="001B327A" w:rsidRPr="001B327A" w:rsidRDefault="001B327A" w:rsidP="00305486">
            <w:pPr>
              <w:rPr>
                <w:sz w:val="22"/>
                <w:szCs w:val="22"/>
              </w:rPr>
            </w:pPr>
            <w:r w:rsidRPr="001B327A">
              <w:rPr>
                <w:sz w:val="22"/>
                <w:szCs w:val="22"/>
              </w:rPr>
              <w:t>Дополнительный офис № 01933</w:t>
            </w:r>
          </w:p>
          <w:p w14:paraId="58927E3A" w14:textId="77777777" w:rsidR="001B327A" w:rsidRPr="001B327A" w:rsidRDefault="001B327A" w:rsidP="00305486">
            <w:pPr>
              <w:rPr>
                <w:sz w:val="22"/>
                <w:szCs w:val="22"/>
              </w:rPr>
            </w:pPr>
            <w:r w:rsidRPr="001B327A">
              <w:rPr>
                <w:sz w:val="22"/>
                <w:szCs w:val="22"/>
              </w:rPr>
              <w:t>к/с 30101810500000000653, БИК 044030653</w:t>
            </w:r>
          </w:p>
          <w:p w14:paraId="0701509D" w14:textId="77777777" w:rsidR="001B327A" w:rsidRPr="001B327A" w:rsidRDefault="001B327A" w:rsidP="00305486">
            <w:pPr>
              <w:rPr>
                <w:sz w:val="22"/>
                <w:szCs w:val="22"/>
              </w:rPr>
            </w:pPr>
            <w:r w:rsidRPr="001B327A">
              <w:rPr>
                <w:sz w:val="22"/>
                <w:szCs w:val="22"/>
              </w:rPr>
              <w:t>ОКТМО 40373000000,  ОКОПФ 12267, ОКФС 16,ОКОГУ 4210008,ОКАТО 40284561000,ОКВЭД 38.1, ОКПО 03280833,</w:t>
            </w:r>
          </w:p>
          <w:p w14:paraId="587E4CD5" w14:textId="77777777" w:rsidR="001B327A" w:rsidRPr="001B327A" w:rsidRDefault="001B327A" w:rsidP="00305486">
            <w:pPr>
              <w:rPr>
                <w:sz w:val="22"/>
                <w:szCs w:val="22"/>
              </w:rPr>
            </w:pPr>
            <w:r w:rsidRPr="001B327A">
              <w:rPr>
                <w:sz w:val="22"/>
                <w:szCs w:val="22"/>
              </w:rPr>
              <w:t xml:space="preserve">ген.директор 388-36-64, </w:t>
            </w:r>
            <w:r w:rsidRPr="001B327A">
              <w:rPr>
                <w:spacing w:val="5"/>
                <w:sz w:val="22"/>
                <w:szCs w:val="22"/>
              </w:rPr>
              <w:t>гл.инженер</w:t>
            </w:r>
            <w:r w:rsidRPr="001B327A">
              <w:rPr>
                <w:sz w:val="22"/>
                <w:szCs w:val="22"/>
              </w:rPr>
              <w:t xml:space="preserve"> 388-37-63,</w:t>
            </w:r>
          </w:p>
          <w:p w14:paraId="00567142" w14:textId="77777777" w:rsidR="001B327A" w:rsidRPr="001B327A" w:rsidRDefault="001B327A" w:rsidP="00305486">
            <w:pPr>
              <w:rPr>
                <w:sz w:val="22"/>
                <w:szCs w:val="22"/>
              </w:rPr>
            </w:pPr>
            <w:r w:rsidRPr="001B327A">
              <w:rPr>
                <w:sz w:val="22"/>
                <w:szCs w:val="22"/>
              </w:rPr>
              <w:t>главный бухгалтер 369-63-13 Факс: 388-67-80</w:t>
            </w:r>
          </w:p>
          <w:p w14:paraId="0F439758" w14:textId="77777777" w:rsidR="001B327A" w:rsidRPr="001B327A" w:rsidRDefault="001B327A" w:rsidP="00305486">
            <w:pPr>
              <w:rPr>
                <w:rStyle w:val="a6"/>
                <w:sz w:val="22"/>
                <w:szCs w:val="22"/>
                <w:lang w:val="en-US"/>
              </w:rPr>
            </w:pPr>
            <w:r w:rsidRPr="001B327A">
              <w:rPr>
                <w:sz w:val="22"/>
                <w:szCs w:val="22"/>
                <w:lang w:val="en-US"/>
              </w:rPr>
              <w:t xml:space="preserve">E-mail: dir@spest1.ru, </w:t>
            </w:r>
            <w:hyperlink r:id="rId22" w:history="1">
              <w:r w:rsidRPr="001B327A">
                <w:rPr>
                  <w:rStyle w:val="a6"/>
                  <w:sz w:val="22"/>
                  <w:szCs w:val="22"/>
                  <w:lang w:val="en-US"/>
                </w:rPr>
                <w:t>www.spest1.ru</w:t>
              </w:r>
            </w:hyperlink>
          </w:p>
          <w:p w14:paraId="56C3FB74" w14:textId="77777777" w:rsidR="001B327A" w:rsidRPr="001B327A" w:rsidRDefault="001B327A" w:rsidP="00305486">
            <w:pPr>
              <w:rPr>
                <w:rStyle w:val="a6"/>
                <w:sz w:val="22"/>
                <w:szCs w:val="22"/>
                <w:lang w:val="en-US"/>
              </w:rPr>
            </w:pPr>
          </w:p>
          <w:p w14:paraId="37926D9A" w14:textId="77777777" w:rsidR="001B327A" w:rsidRPr="001B327A" w:rsidRDefault="001B327A" w:rsidP="00305486">
            <w:pPr>
              <w:rPr>
                <w:sz w:val="22"/>
                <w:szCs w:val="22"/>
              </w:rPr>
            </w:pPr>
            <w:r w:rsidRPr="001B327A">
              <w:rPr>
                <w:sz w:val="22"/>
                <w:szCs w:val="22"/>
              </w:rPr>
              <w:t>Генеральный директор</w:t>
            </w:r>
          </w:p>
          <w:p w14:paraId="07838C55" w14:textId="77777777" w:rsidR="001B327A" w:rsidRPr="001B327A" w:rsidRDefault="001B327A" w:rsidP="00305486">
            <w:pPr>
              <w:tabs>
                <w:tab w:val="left" w:pos="313"/>
                <w:tab w:val="left" w:pos="607"/>
              </w:tabs>
              <w:rPr>
                <w:sz w:val="22"/>
                <w:szCs w:val="22"/>
              </w:rPr>
            </w:pPr>
            <w:r w:rsidRPr="001B327A">
              <w:rPr>
                <w:sz w:val="22"/>
                <w:szCs w:val="22"/>
              </w:rPr>
              <w:t xml:space="preserve">___________________А.В. Язев </w:t>
            </w:r>
          </w:p>
          <w:p w14:paraId="5CAB551F" w14:textId="77777777" w:rsidR="001B327A" w:rsidRPr="001B327A" w:rsidRDefault="001B327A" w:rsidP="00305486">
            <w:pPr>
              <w:pStyle w:val="a7"/>
              <w:ind w:left="0"/>
              <w:rPr>
                <w:b/>
                <w:sz w:val="22"/>
                <w:szCs w:val="22"/>
              </w:rPr>
            </w:pPr>
          </w:p>
          <w:p w14:paraId="33ED619A" w14:textId="77777777" w:rsidR="001B327A" w:rsidRPr="001B327A" w:rsidRDefault="001B327A" w:rsidP="00305486">
            <w:pPr>
              <w:pStyle w:val="a7"/>
              <w:ind w:left="0"/>
              <w:rPr>
                <w:b/>
                <w:sz w:val="22"/>
                <w:szCs w:val="22"/>
              </w:rPr>
            </w:pPr>
          </w:p>
        </w:tc>
        <w:tc>
          <w:tcPr>
            <w:tcW w:w="4885" w:type="dxa"/>
          </w:tcPr>
          <w:p w14:paraId="34C61488" w14:textId="77777777" w:rsidR="001B327A" w:rsidRPr="001B327A" w:rsidRDefault="001B327A" w:rsidP="00305486">
            <w:pPr>
              <w:pStyle w:val="a7"/>
              <w:ind w:left="0"/>
              <w:rPr>
                <w:b/>
                <w:sz w:val="22"/>
                <w:szCs w:val="22"/>
              </w:rPr>
            </w:pPr>
          </w:p>
        </w:tc>
      </w:tr>
    </w:tbl>
    <w:p w14:paraId="316424BA" w14:textId="77777777" w:rsidR="001B327A" w:rsidRPr="00FD6F6D" w:rsidRDefault="001B327A" w:rsidP="001B327A"/>
    <w:p w14:paraId="69E1AED6" w14:textId="77777777" w:rsidR="001B327A" w:rsidRPr="00426497" w:rsidRDefault="001B327A" w:rsidP="001B327A">
      <w:pPr>
        <w:jc w:val="right"/>
        <w:rPr>
          <w:sz w:val="22"/>
          <w:szCs w:val="22"/>
        </w:rPr>
      </w:pPr>
      <w:r w:rsidRPr="00426497">
        <w:rPr>
          <w:sz w:val="22"/>
          <w:szCs w:val="22"/>
        </w:rPr>
        <w:lastRenderedPageBreak/>
        <w:t xml:space="preserve">Приложение № 1 </w:t>
      </w:r>
    </w:p>
    <w:p w14:paraId="11FD3B96" w14:textId="77777777" w:rsidR="001B327A" w:rsidRPr="00426497" w:rsidRDefault="001B327A" w:rsidP="001B327A">
      <w:pPr>
        <w:jc w:val="right"/>
        <w:rPr>
          <w:sz w:val="22"/>
          <w:szCs w:val="22"/>
        </w:rPr>
      </w:pPr>
      <w:r w:rsidRPr="00426497">
        <w:rPr>
          <w:sz w:val="22"/>
          <w:szCs w:val="22"/>
        </w:rPr>
        <w:t xml:space="preserve">к Договору на перевозку Грузов </w:t>
      </w:r>
    </w:p>
    <w:p w14:paraId="3AE395ED" w14:textId="77777777" w:rsidR="001B327A" w:rsidRPr="00426497" w:rsidRDefault="001B327A" w:rsidP="001B327A">
      <w:pPr>
        <w:jc w:val="right"/>
        <w:rPr>
          <w:sz w:val="22"/>
          <w:szCs w:val="22"/>
        </w:rPr>
      </w:pPr>
      <w:r w:rsidRPr="00426497">
        <w:rPr>
          <w:sz w:val="22"/>
          <w:szCs w:val="22"/>
        </w:rPr>
        <w:t>№ _____ от «___»_________202__г.</w:t>
      </w:r>
    </w:p>
    <w:p w14:paraId="47FB73EC" w14:textId="77777777" w:rsidR="001B327A" w:rsidRPr="00426497" w:rsidRDefault="001B327A" w:rsidP="001B327A">
      <w:pPr>
        <w:rPr>
          <w:sz w:val="22"/>
          <w:szCs w:val="22"/>
        </w:rPr>
      </w:pPr>
    </w:p>
    <w:p w14:paraId="149B01E0" w14:textId="77777777" w:rsidR="001B327A" w:rsidRPr="00426497" w:rsidRDefault="001B327A" w:rsidP="001B327A">
      <w:pPr>
        <w:jc w:val="center"/>
        <w:rPr>
          <w:b/>
          <w:bCs/>
          <w:sz w:val="22"/>
          <w:szCs w:val="22"/>
        </w:rPr>
      </w:pPr>
      <w:r w:rsidRPr="00426497">
        <w:rPr>
          <w:b/>
          <w:bCs/>
          <w:sz w:val="22"/>
          <w:szCs w:val="22"/>
        </w:rPr>
        <w:t>ТЕХНИЧЕСКОЕ ЗАДАНИЕ</w:t>
      </w:r>
    </w:p>
    <w:p w14:paraId="19A39963" w14:textId="4BB368A1" w:rsidR="001B327A" w:rsidRPr="006024DD" w:rsidRDefault="001B327A" w:rsidP="006024DD">
      <w:pPr>
        <w:pStyle w:val="a7"/>
        <w:numPr>
          <w:ilvl w:val="0"/>
          <w:numId w:val="23"/>
        </w:numPr>
        <w:jc w:val="both"/>
        <w:rPr>
          <w:sz w:val="22"/>
          <w:szCs w:val="22"/>
          <w:u w:val="single"/>
        </w:rPr>
      </w:pPr>
      <w:r w:rsidRPr="006024DD">
        <w:rPr>
          <w:b/>
          <w:sz w:val="22"/>
          <w:szCs w:val="22"/>
        </w:rPr>
        <w:t>Наименование оказываемых услуг</w:t>
      </w:r>
      <w:r w:rsidRPr="006024DD">
        <w:rPr>
          <w:sz w:val="22"/>
          <w:szCs w:val="22"/>
        </w:rPr>
        <w:t>:</w:t>
      </w:r>
      <w:r w:rsidRPr="006024DD">
        <w:rPr>
          <w:b/>
          <w:sz w:val="22"/>
          <w:szCs w:val="22"/>
        </w:rPr>
        <w:t xml:space="preserve"> </w:t>
      </w:r>
      <w:r w:rsidRPr="006024DD">
        <w:rPr>
          <w:rFonts w:ascii="Times" w:hAnsi="Times"/>
          <w:sz w:val="22"/>
          <w:szCs w:val="22"/>
          <w:u w:val="single"/>
        </w:rPr>
        <w:t>транспортирование альтернативного топлива «Топал-1»</w:t>
      </w:r>
    </w:p>
    <w:p w14:paraId="3440287B" w14:textId="47442709" w:rsidR="001B327A" w:rsidRPr="006024DD" w:rsidRDefault="001B327A" w:rsidP="006024DD">
      <w:pPr>
        <w:pStyle w:val="a7"/>
        <w:numPr>
          <w:ilvl w:val="0"/>
          <w:numId w:val="23"/>
        </w:numPr>
        <w:jc w:val="both"/>
        <w:rPr>
          <w:sz w:val="22"/>
          <w:szCs w:val="22"/>
          <w:u w:val="single"/>
        </w:rPr>
      </w:pPr>
      <w:r w:rsidRPr="006024DD">
        <w:rPr>
          <w:b/>
          <w:sz w:val="22"/>
          <w:szCs w:val="22"/>
        </w:rPr>
        <w:t xml:space="preserve">Срок предоставления услуг: </w:t>
      </w:r>
      <w:r w:rsidRPr="006024DD">
        <w:rPr>
          <w:sz w:val="22"/>
          <w:szCs w:val="22"/>
          <w:u w:val="single"/>
        </w:rPr>
        <w:t>с момента заключения договора до полного исполнения сторонами своих обязательств.</w:t>
      </w:r>
    </w:p>
    <w:p w14:paraId="1C5DD565" w14:textId="4251FF86" w:rsidR="001B327A" w:rsidRPr="00426497" w:rsidRDefault="001B327A" w:rsidP="006024DD">
      <w:pPr>
        <w:numPr>
          <w:ilvl w:val="0"/>
          <w:numId w:val="23"/>
        </w:numPr>
        <w:ind w:left="-284" w:hanging="283"/>
        <w:jc w:val="both"/>
        <w:rPr>
          <w:sz w:val="22"/>
          <w:szCs w:val="22"/>
          <w:u w:val="single"/>
        </w:rPr>
      </w:pPr>
      <w:r w:rsidRPr="00426497">
        <w:rPr>
          <w:b/>
          <w:sz w:val="22"/>
          <w:szCs w:val="22"/>
        </w:rPr>
        <w:t xml:space="preserve">Объем оказываемых услуг: 2 880 тн. </w:t>
      </w:r>
      <w:r w:rsidR="00305486">
        <w:rPr>
          <w:b/>
          <w:sz w:val="22"/>
          <w:szCs w:val="22"/>
        </w:rPr>
        <w:t>Стоимость  транспортирования 1 тн. ____________________ с НДС.</w:t>
      </w:r>
    </w:p>
    <w:p w14:paraId="104B16FB" w14:textId="77777777" w:rsidR="001B327A" w:rsidRPr="00426497" w:rsidRDefault="001B327A" w:rsidP="006024DD">
      <w:pPr>
        <w:numPr>
          <w:ilvl w:val="0"/>
          <w:numId w:val="23"/>
        </w:numPr>
        <w:ind w:left="-284" w:hanging="283"/>
        <w:contextualSpacing/>
        <w:jc w:val="both"/>
        <w:rPr>
          <w:b/>
          <w:sz w:val="22"/>
          <w:szCs w:val="22"/>
        </w:rPr>
      </w:pPr>
      <w:r w:rsidRPr="00426497">
        <w:rPr>
          <w:b/>
          <w:sz w:val="22"/>
          <w:szCs w:val="22"/>
          <w:lang w:val="x-none"/>
        </w:rPr>
        <w:t>Описание услуг:</w:t>
      </w:r>
      <w:r w:rsidRPr="00426497">
        <w:rPr>
          <w:b/>
          <w:sz w:val="22"/>
          <w:szCs w:val="22"/>
        </w:rPr>
        <w:t xml:space="preserve"> </w:t>
      </w:r>
      <w:r w:rsidRPr="00426497">
        <w:rPr>
          <w:sz w:val="22"/>
          <w:szCs w:val="22"/>
          <w:u w:val="single"/>
          <w:lang w:val="x-none"/>
        </w:rPr>
        <w:t>Транспортиров</w:t>
      </w:r>
      <w:r w:rsidRPr="00426497">
        <w:rPr>
          <w:sz w:val="22"/>
          <w:szCs w:val="22"/>
          <w:u w:val="single"/>
        </w:rPr>
        <w:t>ание</w:t>
      </w:r>
      <w:r w:rsidRPr="00426497">
        <w:rPr>
          <w:sz w:val="22"/>
          <w:szCs w:val="22"/>
          <w:u w:val="single"/>
          <w:lang w:val="x-none"/>
        </w:rPr>
        <w:t xml:space="preserve"> </w:t>
      </w:r>
      <w:r w:rsidRPr="00426497">
        <w:rPr>
          <w:sz w:val="22"/>
          <w:szCs w:val="22"/>
          <w:u w:val="single"/>
        </w:rPr>
        <w:t xml:space="preserve">альтернативного топлива Топал-1 </w:t>
      </w:r>
      <w:r w:rsidRPr="00426497">
        <w:rPr>
          <w:sz w:val="22"/>
          <w:szCs w:val="22"/>
          <w:u w:val="single"/>
          <w:lang w:val="x-none"/>
        </w:rPr>
        <w:t xml:space="preserve">от площадки </w:t>
      </w:r>
      <w:r w:rsidRPr="00426497">
        <w:rPr>
          <w:sz w:val="22"/>
          <w:szCs w:val="22"/>
          <w:u w:val="single"/>
        </w:rPr>
        <w:t>ОП МОК «Спецтранс-</w:t>
      </w:r>
      <w:r w:rsidRPr="00426497">
        <w:rPr>
          <w:sz w:val="22"/>
          <w:szCs w:val="22"/>
        </w:rPr>
        <w:t xml:space="preserve">1» от адреса: г. Санкт-Петербург, Грузовой проезд, д. 12к1 до </w:t>
      </w:r>
      <w:r w:rsidRPr="00426497">
        <w:rPr>
          <w:sz w:val="22"/>
          <w:szCs w:val="22"/>
          <w:u w:val="single"/>
        </w:rPr>
        <w:t xml:space="preserve">промышленной площадки Обособленного подразделения ООО «Холсим(Рус) С» (п. Ферзиково) по адресу: Калужская область, Ферзиковский </w:t>
      </w:r>
      <w:r w:rsidRPr="00426497">
        <w:rPr>
          <w:sz w:val="22"/>
          <w:szCs w:val="22"/>
          <w:u w:val="single"/>
        </w:rPr>
        <w:br/>
        <w:t>р-н, д. Бронцы, ул. Гагарина, д. 1.</w:t>
      </w:r>
    </w:p>
    <w:p w14:paraId="2BBD5B66" w14:textId="77777777" w:rsidR="001B327A" w:rsidRPr="00426497" w:rsidRDefault="001B327A" w:rsidP="001B327A">
      <w:pPr>
        <w:ind w:left="284"/>
        <w:contextualSpacing/>
        <w:jc w:val="both"/>
        <w:rPr>
          <w:b/>
          <w:sz w:val="22"/>
          <w:szCs w:val="22"/>
        </w:rPr>
      </w:pPr>
    </w:p>
    <w:p w14:paraId="1A682515" w14:textId="043ED979" w:rsidR="001B327A" w:rsidRPr="00426497" w:rsidRDefault="006024DD" w:rsidP="006024DD">
      <w:pPr>
        <w:ind w:hanging="567"/>
        <w:contextualSpacing/>
        <w:jc w:val="both"/>
        <w:rPr>
          <w:b/>
          <w:sz w:val="22"/>
          <w:szCs w:val="22"/>
        </w:rPr>
      </w:pPr>
      <w:r>
        <w:rPr>
          <w:b/>
          <w:sz w:val="22"/>
          <w:szCs w:val="22"/>
        </w:rPr>
        <w:t>4</w:t>
      </w:r>
      <w:r w:rsidR="001B327A" w:rsidRPr="00426497">
        <w:rPr>
          <w:b/>
          <w:sz w:val="22"/>
          <w:szCs w:val="22"/>
        </w:rPr>
        <w:t>.1. Маршрут:</w:t>
      </w:r>
    </w:p>
    <w:p w14:paraId="286365FB" w14:textId="77777777" w:rsidR="001B327A" w:rsidRPr="00426497" w:rsidRDefault="001B327A" w:rsidP="006024DD">
      <w:pPr>
        <w:ind w:left="-426"/>
        <w:jc w:val="both"/>
        <w:rPr>
          <w:sz w:val="22"/>
          <w:szCs w:val="22"/>
        </w:rPr>
      </w:pPr>
      <w:r w:rsidRPr="00426497">
        <w:rPr>
          <w:sz w:val="22"/>
          <w:szCs w:val="22"/>
        </w:rPr>
        <w:t>Пункт погрузки: г. Санкт-Петербург, Грузовой проезд, д. 12к1</w:t>
      </w:r>
    </w:p>
    <w:p w14:paraId="084C0F60" w14:textId="77777777" w:rsidR="001B327A" w:rsidRPr="00426497" w:rsidRDefault="001B327A" w:rsidP="006024DD">
      <w:pPr>
        <w:ind w:left="-426"/>
        <w:contextualSpacing/>
        <w:jc w:val="both"/>
        <w:rPr>
          <w:b/>
          <w:sz w:val="22"/>
          <w:szCs w:val="22"/>
        </w:rPr>
      </w:pPr>
      <w:r w:rsidRPr="00426497">
        <w:rPr>
          <w:sz w:val="22"/>
          <w:szCs w:val="22"/>
        </w:rPr>
        <w:t xml:space="preserve">Пункт разгрузки: </w:t>
      </w:r>
      <w:r w:rsidRPr="00426497">
        <w:rPr>
          <w:sz w:val="22"/>
          <w:szCs w:val="22"/>
          <w:u w:val="single"/>
        </w:rPr>
        <w:t xml:space="preserve">промышленная площадка Обособленного подразделения ООО «Холсим(Рус) С» (п. Ферзиково) по адресу: Калужская область, Ферзиковский </w:t>
      </w:r>
      <w:r w:rsidRPr="00426497">
        <w:rPr>
          <w:sz w:val="22"/>
          <w:szCs w:val="22"/>
          <w:u w:val="single"/>
        </w:rPr>
        <w:br/>
        <w:t>р-н, д. Бронцы, ул. Гагарина, д. 1.</w:t>
      </w:r>
    </w:p>
    <w:p w14:paraId="68F68A66" w14:textId="77777777" w:rsidR="001B327A" w:rsidRPr="00426497" w:rsidRDefault="001B327A" w:rsidP="001B327A">
      <w:pPr>
        <w:jc w:val="both"/>
        <w:rPr>
          <w:sz w:val="22"/>
          <w:szCs w:val="22"/>
        </w:rPr>
      </w:pPr>
    </w:p>
    <w:p w14:paraId="5528518E" w14:textId="2B037B6E" w:rsidR="001B327A" w:rsidRPr="00426497" w:rsidRDefault="006024DD" w:rsidP="006024DD">
      <w:pPr>
        <w:ind w:left="284" w:hanging="851"/>
        <w:jc w:val="both"/>
        <w:rPr>
          <w:b/>
          <w:sz w:val="22"/>
          <w:szCs w:val="22"/>
        </w:rPr>
      </w:pPr>
      <w:r>
        <w:rPr>
          <w:b/>
          <w:sz w:val="22"/>
          <w:szCs w:val="22"/>
        </w:rPr>
        <w:t>4</w:t>
      </w:r>
      <w:r w:rsidR="001B327A" w:rsidRPr="00426497">
        <w:rPr>
          <w:b/>
          <w:sz w:val="22"/>
          <w:szCs w:val="22"/>
        </w:rPr>
        <w:t>.2. Время оказания услуг:</w:t>
      </w:r>
    </w:p>
    <w:p w14:paraId="06CDA103" w14:textId="77777777" w:rsidR="001B327A" w:rsidRPr="00426497" w:rsidRDefault="001B327A" w:rsidP="006024DD">
      <w:pPr>
        <w:ind w:left="284" w:hanging="710"/>
        <w:jc w:val="both"/>
        <w:rPr>
          <w:sz w:val="22"/>
          <w:szCs w:val="22"/>
        </w:rPr>
      </w:pPr>
      <w:r w:rsidRPr="00426497">
        <w:rPr>
          <w:sz w:val="22"/>
          <w:szCs w:val="22"/>
        </w:rPr>
        <w:t>Транспорт прибывает на площадку погрузки в установленный срок в соответствии с заявкой</w:t>
      </w:r>
    </w:p>
    <w:p w14:paraId="19A69D33" w14:textId="77777777" w:rsidR="001B327A" w:rsidRPr="00426497" w:rsidRDefault="001B327A" w:rsidP="006024DD">
      <w:pPr>
        <w:ind w:left="284" w:hanging="710"/>
        <w:jc w:val="both"/>
        <w:rPr>
          <w:sz w:val="22"/>
          <w:szCs w:val="22"/>
        </w:rPr>
      </w:pPr>
      <w:r w:rsidRPr="00426497">
        <w:rPr>
          <w:sz w:val="22"/>
          <w:szCs w:val="22"/>
        </w:rPr>
        <w:t xml:space="preserve">заказчика. Погрузка осуществляется в течении дня. </w:t>
      </w:r>
    </w:p>
    <w:p w14:paraId="27E96E58" w14:textId="691C1F40" w:rsidR="001B327A" w:rsidRPr="00426497" w:rsidRDefault="006024DD" w:rsidP="006024DD">
      <w:pPr>
        <w:ind w:left="284" w:hanging="851"/>
        <w:jc w:val="both"/>
        <w:rPr>
          <w:b/>
          <w:sz w:val="22"/>
          <w:szCs w:val="22"/>
        </w:rPr>
      </w:pPr>
      <w:r>
        <w:rPr>
          <w:b/>
          <w:sz w:val="22"/>
          <w:szCs w:val="22"/>
        </w:rPr>
        <w:t>4</w:t>
      </w:r>
      <w:r w:rsidR="001B327A" w:rsidRPr="00426497">
        <w:rPr>
          <w:b/>
          <w:sz w:val="22"/>
          <w:szCs w:val="22"/>
        </w:rPr>
        <w:t>.3. Транспортные средства, предоставляемые Перевозчиком для оказания услуг:</w:t>
      </w:r>
    </w:p>
    <w:tbl>
      <w:tblPr>
        <w:tblW w:w="9639"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44"/>
        <w:gridCol w:w="2497"/>
        <w:gridCol w:w="2067"/>
      </w:tblGrid>
      <w:tr w:rsidR="001B327A" w:rsidRPr="00426497" w14:paraId="3A700447" w14:textId="77777777" w:rsidTr="006024DD">
        <w:trPr>
          <w:trHeight w:val="636"/>
        </w:trPr>
        <w:tc>
          <w:tcPr>
            <w:tcW w:w="531" w:type="dxa"/>
            <w:tcBorders>
              <w:top w:val="single" w:sz="4" w:space="0" w:color="auto"/>
              <w:left w:val="single" w:sz="4" w:space="0" w:color="auto"/>
              <w:bottom w:val="single" w:sz="4" w:space="0" w:color="auto"/>
              <w:right w:val="single" w:sz="4" w:space="0" w:color="auto"/>
            </w:tcBorders>
            <w:vAlign w:val="center"/>
            <w:hideMark/>
          </w:tcPr>
          <w:p w14:paraId="413ADE04" w14:textId="77777777" w:rsidR="001B327A" w:rsidRPr="00426497" w:rsidRDefault="001B327A" w:rsidP="00305486">
            <w:pPr>
              <w:suppressAutoHyphens/>
              <w:jc w:val="center"/>
              <w:rPr>
                <w:sz w:val="22"/>
                <w:szCs w:val="22"/>
              </w:rPr>
            </w:pPr>
            <w:r w:rsidRPr="00426497">
              <w:rPr>
                <w:b/>
                <w:bCs/>
                <w:sz w:val="22"/>
                <w:szCs w:val="22"/>
              </w:rPr>
              <w:t>№ п/п</w:t>
            </w:r>
          </w:p>
        </w:tc>
        <w:tc>
          <w:tcPr>
            <w:tcW w:w="4544" w:type="dxa"/>
            <w:tcBorders>
              <w:top w:val="single" w:sz="4" w:space="0" w:color="auto"/>
              <w:left w:val="single" w:sz="4" w:space="0" w:color="auto"/>
              <w:bottom w:val="single" w:sz="4" w:space="0" w:color="auto"/>
              <w:right w:val="single" w:sz="4" w:space="0" w:color="auto"/>
            </w:tcBorders>
            <w:vAlign w:val="center"/>
            <w:hideMark/>
          </w:tcPr>
          <w:p w14:paraId="0A641433" w14:textId="77777777" w:rsidR="001B327A" w:rsidRPr="00426497" w:rsidRDefault="001B327A" w:rsidP="00305486">
            <w:pPr>
              <w:suppressAutoHyphens/>
              <w:jc w:val="center"/>
              <w:rPr>
                <w:b/>
                <w:bCs/>
                <w:sz w:val="22"/>
                <w:szCs w:val="22"/>
              </w:rPr>
            </w:pPr>
            <w:r w:rsidRPr="00426497">
              <w:rPr>
                <w:b/>
                <w:bCs/>
                <w:sz w:val="22"/>
                <w:szCs w:val="22"/>
              </w:rPr>
              <w:t>Транспортные средства</w:t>
            </w:r>
          </w:p>
        </w:tc>
        <w:tc>
          <w:tcPr>
            <w:tcW w:w="2497" w:type="dxa"/>
            <w:tcBorders>
              <w:top w:val="single" w:sz="4" w:space="0" w:color="auto"/>
              <w:left w:val="single" w:sz="4" w:space="0" w:color="auto"/>
              <w:bottom w:val="single" w:sz="4" w:space="0" w:color="auto"/>
              <w:right w:val="single" w:sz="4" w:space="0" w:color="auto"/>
            </w:tcBorders>
            <w:hideMark/>
          </w:tcPr>
          <w:p w14:paraId="3C67ACB6" w14:textId="77777777" w:rsidR="001B327A" w:rsidRPr="00426497" w:rsidRDefault="001B327A" w:rsidP="00305486">
            <w:pPr>
              <w:suppressAutoHyphens/>
              <w:jc w:val="center"/>
              <w:rPr>
                <w:b/>
                <w:bCs/>
                <w:sz w:val="22"/>
                <w:szCs w:val="22"/>
              </w:rPr>
            </w:pPr>
            <w:r w:rsidRPr="00426497">
              <w:rPr>
                <w:b/>
                <w:bCs/>
                <w:sz w:val="22"/>
                <w:szCs w:val="22"/>
              </w:rPr>
              <w:t>Тип/объем кузова (контейнера), м.куб.</w:t>
            </w:r>
          </w:p>
        </w:tc>
        <w:tc>
          <w:tcPr>
            <w:tcW w:w="2067" w:type="dxa"/>
            <w:tcBorders>
              <w:top w:val="single" w:sz="4" w:space="0" w:color="auto"/>
              <w:left w:val="single" w:sz="4" w:space="0" w:color="auto"/>
              <w:bottom w:val="single" w:sz="4" w:space="0" w:color="auto"/>
              <w:right w:val="single" w:sz="4" w:space="0" w:color="auto"/>
            </w:tcBorders>
            <w:hideMark/>
          </w:tcPr>
          <w:p w14:paraId="7059A731" w14:textId="77777777" w:rsidR="001B327A" w:rsidRPr="00426497" w:rsidRDefault="001B327A" w:rsidP="00305486">
            <w:pPr>
              <w:suppressAutoHyphens/>
              <w:jc w:val="center"/>
              <w:rPr>
                <w:b/>
                <w:bCs/>
                <w:sz w:val="22"/>
                <w:szCs w:val="22"/>
              </w:rPr>
            </w:pPr>
            <w:r w:rsidRPr="00426497">
              <w:rPr>
                <w:b/>
                <w:bCs/>
                <w:sz w:val="22"/>
                <w:szCs w:val="22"/>
              </w:rPr>
              <w:t>Разрешенная макс. масса, тн.</w:t>
            </w:r>
          </w:p>
        </w:tc>
      </w:tr>
      <w:tr w:rsidR="001B327A" w:rsidRPr="00426497" w14:paraId="304B9DFE" w14:textId="77777777" w:rsidTr="006024DD">
        <w:trPr>
          <w:trHeight w:val="255"/>
        </w:trPr>
        <w:tc>
          <w:tcPr>
            <w:tcW w:w="531" w:type="dxa"/>
            <w:tcBorders>
              <w:top w:val="single" w:sz="4" w:space="0" w:color="auto"/>
              <w:left w:val="single" w:sz="4" w:space="0" w:color="auto"/>
              <w:bottom w:val="single" w:sz="4" w:space="0" w:color="auto"/>
              <w:right w:val="single" w:sz="4" w:space="0" w:color="auto"/>
            </w:tcBorders>
            <w:vAlign w:val="center"/>
            <w:hideMark/>
          </w:tcPr>
          <w:p w14:paraId="7660ECD5" w14:textId="77777777" w:rsidR="001B327A" w:rsidRPr="00426497" w:rsidRDefault="001B327A" w:rsidP="00305486">
            <w:pPr>
              <w:suppressAutoHyphens/>
              <w:jc w:val="center"/>
              <w:rPr>
                <w:sz w:val="22"/>
                <w:szCs w:val="22"/>
              </w:rPr>
            </w:pPr>
            <w:r w:rsidRPr="00426497">
              <w:rPr>
                <w:sz w:val="22"/>
                <w:szCs w:val="22"/>
              </w:rPr>
              <w:t>1</w:t>
            </w:r>
          </w:p>
        </w:tc>
        <w:tc>
          <w:tcPr>
            <w:tcW w:w="4544" w:type="dxa"/>
            <w:tcBorders>
              <w:top w:val="single" w:sz="4" w:space="0" w:color="auto"/>
              <w:left w:val="single" w:sz="4" w:space="0" w:color="auto"/>
              <w:bottom w:val="single" w:sz="4" w:space="0" w:color="auto"/>
              <w:right w:val="single" w:sz="4" w:space="0" w:color="auto"/>
            </w:tcBorders>
            <w:vAlign w:val="center"/>
            <w:hideMark/>
          </w:tcPr>
          <w:p w14:paraId="7F6AADCC" w14:textId="77777777" w:rsidR="001B327A" w:rsidRPr="00426497" w:rsidRDefault="001B327A" w:rsidP="00305486">
            <w:pPr>
              <w:suppressAutoHyphens/>
              <w:rPr>
                <w:b/>
                <w:bCs/>
                <w:sz w:val="22"/>
                <w:szCs w:val="22"/>
                <w:highlight w:val="yellow"/>
              </w:rPr>
            </w:pPr>
            <w:r w:rsidRPr="00426497">
              <w:rPr>
                <w:sz w:val="22"/>
                <w:szCs w:val="22"/>
              </w:rPr>
              <w:t>Грузовой-тягач седельный с трехосным седельным полуприцепом с подвижным полом или иные по согласованию с Заказчиком</w:t>
            </w:r>
          </w:p>
        </w:tc>
        <w:tc>
          <w:tcPr>
            <w:tcW w:w="2497" w:type="dxa"/>
            <w:tcBorders>
              <w:top w:val="single" w:sz="4" w:space="0" w:color="auto"/>
              <w:left w:val="single" w:sz="4" w:space="0" w:color="auto"/>
              <w:bottom w:val="single" w:sz="4" w:space="0" w:color="auto"/>
              <w:right w:val="single" w:sz="4" w:space="0" w:color="auto"/>
            </w:tcBorders>
            <w:vAlign w:val="center"/>
          </w:tcPr>
          <w:p w14:paraId="3A9A6638" w14:textId="77777777" w:rsidR="001B327A" w:rsidRPr="00426497" w:rsidRDefault="001B327A" w:rsidP="00305486">
            <w:pPr>
              <w:jc w:val="center"/>
              <w:rPr>
                <w:color w:val="000000"/>
                <w:sz w:val="22"/>
                <w:szCs w:val="22"/>
              </w:rPr>
            </w:pPr>
            <w:r w:rsidRPr="00426497">
              <w:rPr>
                <w:color w:val="000000"/>
                <w:sz w:val="22"/>
                <w:szCs w:val="22"/>
              </w:rPr>
              <w:t>90</w:t>
            </w:r>
          </w:p>
        </w:tc>
        <w:tc>
          <w:tcPr>
            <w:tcW w:w="2067" w:type="dxa"/>
            <w:tcBorders>
              <w:top w:val="single" w:sz="4" w:space="0" w:color="auto"/>
              <w:left w:val="single" w:sz="4" w:space="0" w:color="auto"/>
              <w:bottom w:val="single" w:sz="4" w:space="0" w:color="auto"/>
              <w:right w:val="single" w:sz="4" w:space="0" w:color="auto"/>
            </w:tcBorders>
            <w:vAlign w:val="center"/>
          </w:tcPr>
          <w:p w14:paraId="5050369A" w14:textId="77777777" w:rsidR="001B327A" w:rsidRPr="00426497" w:rsidRDefault="001B327A" w:rsidP="00305486">
            <w:pPr>
              <w:suppressAutoHyphens/>
              <w:jc w:val="center"/>
              <w:rPr>
                <w:sz w:val="22"/>
                <w:szCs w:val="22"/>
              </w:rPr>
            </w:pPr>
            <w:r w:rsidRPr="00426497">
              <w:rPr>
                <w:sz w:val="22"/>
                <w:szCs w:val="22"/>
              </w:rPr>
              <w:t>35</w:t>
            </w:r>
          </w:p>
        </w:tc>
      </w:tr>
    </w:tbl>
    <w:p w14:paraId="5FF8F043" w14:textId="77777777" w:rsidR="001B327A" w:rsidRPr="00426497" w:rsidRDefault="001B327A" w:rsidP="001B327A">
      <w:pPr>
        <w:jc w:val="both"/>
        <w:rPr>
          <w:sz w:val="22"/>
          <w:szCs w:val="22"/>
        </w:rPr>
      </w:pPr>
    </w:p>
    <w:p w14:paraId="6C26361E" w14:textId="34C347B2" w:rsidR="001B327A" w:rsidRPr="00426497" w:rsidRDefault="006024DD" w:rsidP="006024DD">
      <w:pPr>
        <w:ind w:left="-540" w:hanging="27"/>
        <w:contextualSpacing/>
        <w:jc w:val="both"/>
        <w:rPr>
          <w:b/>
          <w:bCs/>
          <w:sz w:val="22"/>
          <w:szCs w:val="22"/>
          <w:lang w:val="x-none"/>
        </w:rPr>
      </w:pPr>
      <w:r>
        <w:rPr>
          <w:b/>
          <w:bCs/>
          <w:sz w:val="22"/>
          <w:szCs w:val="22"/>
        </w:rPr>
        <w:t>5</w:t>
      </w:r>
      <w:r w:rsidR="001B327A" w:rsidRPr="00426497">
        <w:rPr>
          <w:b/>
          <w:bCs/>
          <w:sz w:val="22"/>
          <w:szCs w:val="22"/>
        </w:rPr>
        <w:t>.</w:t>
      </w:r>
      <w:r w:rsidR="001B327A" w:rsidRPr="00426497">
        <w:rPr>
          <w:b/>
          <w:bCs/>
          <w:sz w:val="22"/>
          <w:szCs w:val="22"/>
          <w:lang w:val="x-none"/>
        </w:rPr>
        <w:t>Основные требования к качеству услуги:</w:t>
      </w:r>
    </w:p>
    <w:p w14:paraId="10F71FCD" w14:textId="77777777" w:rsidR="001B327A" w:rsidRPr="00426497" w:rsidRDefault="001B327A" w:rsidP="006024DD">
      <w:pPr>
        <w:ind w:left="-567"/>
        <w:jc w:val="both"/>
        <w:rPr>
          <w:sz w:val="22"/>
          <w:szCs w:val="22"/>
        </w:rPr>
      </w:pPr>
      <w:r w:rsidRPr="00426497">
        <w:rPr>
          <w:sz w:val="22"/>
          <w:szCs w:val="22"/>
          <w:u w:val="single"/>
        </w:rPr>
        <w:t xml:space="preserve">Требования к Перевозчику: </w:t>
      </w:r>
      <w:r w:rsidRPr="00426497">
        <w:rPr>
          <w:sz w:val="22"/>
          <w:szCs w:val="22"/>
        </w:rPr>
        <w:t>наличие у представителя Перевозчика всех необходимых допусков и разрешений для перевозки предусмотренного Договором Груза.</w:t>
      </w:r>
    </w:p>
    <w:p w14:paraId="738BBB89" w14:textId="77777777" w:rsidR="001B327A" w:rsidRPr="00426497" w:rsidRDefault="001B327A" w:rsidP="006024DD">
      <w:pPr>
        <w:ind w:left="-567"/>
        <w:jc w:val="both"/>
        <w:rPr>
          <w:i/>
          <w:iCs/>
          <w:sz w:val="22"/>
          <w:szCs w:val="22"/>
          <w:u w:val="single"/>
        </w:rPr>
      </w:pPr>
      <w:r w:rsidRPr="00426497">
        <w:rPr>
          <w:sz w:val="22"/>
          <w:szCs w:val="22"/>
          <w:u w:val="single"/>
        </w:rPr>
        <w:t>Безопасность</w:t>
      </w:r>
      <w:r w:rsidRPr="00426497">
        <w:rPr>
          <w:i/>
          <w:iCs/>
          <w:sz w:val="22"/>
          <w:szCs w:val="22"/>
          <w:u w:val="single"/>
        </w:rPr>
        <w:t>.</w:t>
      </w:r>
    </w:p>
    <w:p w14:paraId="52A65C39" w14:textId="77777777" w:rsidR="001B327A" w:rsidRPr="00426497" w:rsidRDefault="001B327A" w:rsidP="006024DD">
      <w:pPr>
        <w:ind w:left="-567"/>
        <w:jc w:val="both"/>
        <w:rPr>
          <w:sz w:val="22"/>
          <w:szCs w:val="22"/>
        </w:rPr>
      </w:pPr>
      <w:r w:rsidRPr="00426497">
        <w:rPr>
          <w:sz w:val="22"/>
          <w:szCs w:val="22"/>
        </w:rPr>
        <w:t xml:space="preserve">Перевозчик обязан соблюдать все требования безопасности и правила поведения, установленные на площадках Заказчика. </w:t>
      </w:r>
    </w:p>
    <w:p w14:paraId="532CCE72" w14:textId="77777777" w:rsidR="001B327A" w:rsidRPr="00426497" w:rsidRDefault="001B327A" w:rsidP="006024DD">
      <w:pPr>
        <w:ind w:left="-567"/>
        <w:jc w:val="both"/>
        <w:rPr>
          <w:sz w:val="22"/>
          <w:szCs w:val="22"/>
          <w:u w:val="single"/>
        </w:rPr>
      </w:pPr>
      <w:r w:rsidRPr="00426497">
        <w:rPr>
          <w:sz w:val="22"/>
          <w:szCs w:val="22"/>
          <w:u w:val="single"/>
        </w:rPr>
        <w:t>Точность и своевременность.</w:t>
      </w:r>
    </w:p>
    <w:p w14:paraId="78F8E026" w14:textId="77777777" w:rsidR="001B327A" w:rsidRPr="00426497" w:rsidRDefault="001B327A" w:rsidP="006024DD">
      <w:pPr>
        <w:ind w:left="-567"/>
        <w:jc w:val="both"/>
        <w:rPr>
          <w:sz w:val="22"/>
          <w:szCs w:val="22"/>
        </w:rPr>
      </w:pPr>
      <w:r w:rsidRPr="00426497">
        <w:rPr>
          <w:sz w:val="22"/>
          <w:szCs w:val="22"/>
        </w:rPr>
        <w:t xml:space="preserve">Перевозчик обязан выполнять условия заявки. </w:t>
      </w:r>
    </w:p>
    <w:p w14:paraId="7EBC11DB" w14:textId="77777777" w:rsidR="001B327A" w:rsidRPr="00426497" w:rsidRDefault="001B327A" w:rsidP="006024DD">
      <w:pPr>
        <w:ind w:left="-567"/>
        <w:jc w:val="both"/>
        <w:rPr>
          <w:sz w:val="22"/>
          <w:szCs w:val="22"/>
          <w:u w:val="single"/>
        </w:rPr>
      </w:pPr>
      <w:r w:rsidRPr="00426497">
        <w:rPr>
          <w:sz w:val="22"/>
          <w:szCs w:val="22"/>
          <w:u w:val="single"/>
        </w:rPr>
        <w:t>Предоставляемые транспортные средства</w:t>
      </w:r>
    </w:p>
    <w:p w14:paraId="1005E8BC" w14:textId="77777777" w:rsidR="001B327A" w:rsidRPr="00426497" w:rsidRDefault="001B327A" w:rsidP="006024DD">
      <w:pPr>
        <w:ind w:left="-567"/>
        <w:jc w:val="both"/>
        <w:rPr>
          <w:sz w:val="22"/>
          <w:szCs w:val="22"/>
        </w:rPr>
      </w:pPr>
      <w:r w:rsidRPr="00426497">
        <w:rPr>
          <w:sz w:val="22"/>
          <w:szCs w:val="22"/>
        </w:rPr>
        <w:t xml:space="preserve">Транспорт должен быть в наличии в количестве, необходимом для выполнения контракта в полном объеме. При невозможности использования закрепленного транспортного средства Заказчику должно быть предоставлено другое аналогичное транспортное средство. </w:t>
      </w:r>
    </w:p>
    <w:p w14:paraId="4DBE369C" w14:textId="77777777" w:rsidR="001B327A" w:rsidRPr="00426497" w:rsidRDefault="001B327A" w:rsidP="006024DD">
      <w:pPr>
        <w:ind w:left="-567"/>
        <w:jc w:val="both"/>
        <w:rPr>
          <w:sz w:val="22"/>
          <w:szCs w:val="22"/>
        </w:rPr>
      </w:pPr>
      <w:r w:rsidRPr="00426497">
        <w:rPr>
          <w:sz w:val="22"/>
          <w:szCs w:val="22"/>
        </w:rPr>
        <w:t>Транспортные средства должны быть:</w:t>
      </w:r>
    </w:p>
    <w:p w14:paraId="1541CEFF" w14:textId="77777777" w:rsidR="001B327A" w:rsidRPr="00426497" w:rsidRDefault="001B327A" w:rsidP="006024DD">
      <w:pPr>
        <w:numPr>
          <w:ilvl w:val="0"/>
          <w:numId w:val="20"/>
        </w:numPr>
        <w:tabs>
          <w:tab w:val="num" w:pos="-426"/>
        </w:tabs>
        <w:autoSpaceDE w:val="0"/>
        <w:autoSpaceDN w:val="0"/>
        <w:ind w:left="-567" w:firstLine="0"/>
        <w:jc w:val="both"/>
        <w:rPr>
          <w:sz w:val="22"/>
          <w:szCs w:val="22"/>
        </w:rPr>
      </w:pPr>
      <w:r w:rsidRPr="00426497">
        <w:rPr>
          <w:sz w:val="22"/>
          <w:szCs w:val="22"/>
        </w:rPr>
        <w:t>зарегистрированы в ГИБДД;</w:t>
      </w:r>
    </w:p>
    <w:p w14:paraId="18AEDBB0" w14:textId="77777777" w:rsidR="001B327A" w:rsidRPr="00426497" w:rsidRDefault="001B327A" w:rsidP="006024DD">
      <w:pPr>
        <w:numPr>
          <w:ilvl w:val="0"/>
          <w:numId w:val="20"/>
        </w:numPr>
        <w:tabs>
          <w:tab w:val="num" w:pos="-426"/>
        </w:tabs>
        <w:autoSpaceDE w:val="0"/>
        <w:autoSpaceDN w:val="0"/>
        <w:ind w:left="-567" w:firstLine="0"/>
        <w:jc w:val="both"/>
        <w:rPr>
          <w:sz w:val="22"/>
          <w:szCs w:val="22"/>
        </w:rPr>
      </w:pPr>
      <w:r w:rsidRPr="00426497">
        <w:rPr>
          <w:sz w:val="22"/>
          <w:szCs w:val="22"/>
        </w:rPr>
        <w:t>пройти техосмотр в установленном порядке;</w:t>
      </w:r>
    </w:p>
    <w:p w14:paraId="072EBA9E" w14:textId="77777777" w:rsidR="001B327A" w:rsidRPr="00426497" w:rsidRDefault="001B327A" w:rsidP="006024DD">
      <w:pPr>
        <w:numPr>
          <w:ilvl w:val="0"/>
          <w:numId w:val="20"/>
        </w:numPr>
        <w:tabs>
          <w:tab w:val="num" w:pos="-426"/>
        </w:tabs>
        <w:autoSpaceDE w:val="0"/>
        <w:autoSpaceDN w:val="0"/>
        <w:ind w:left="-567" w:firstLine="0"/>
        <w:jc w:val="both"/>
        <w:rPr>
          <w:sz w:val="22"/>
          <w:szCs w:val="22"/>
        </w:rPr>
      </w:pPr>
      <w:r w:rsidRPr="00426497">
        <w:rPr>
          <w:sz w:val="22"/>
          <w:szCs w:val="22"/>
        </w:rPr>
        <w:t>в нормальном техническом состоянии, не допускается наличие значительной коррозии кузова;</w:t>
      </w:r>
    </w:p>
    <w:p w14:paraId="26BA0469" w14:textId="77777777" w:rsidR="001B327A" w:rsidRPr="00426497" w:rsidRDefault="001B327A" w:rsidP="006024DD">
      <w:pPr>
        <w:numPr>
          <w:ilvl w:val="0"/>
          <w:numId w:val="20"/>
        </w:numPr>
        <w:tabs>
          <w:tab w:val="num" w:pos="-426"/>
        </w:tabs>
        <w:autoSpaceDE w:val="0"/>
        <w:autoSpaceDN w:val="0"/>
        <w:ind w:left="-567" w:firstLine="0"/>
        <w:jc w:val="both"/>
        <w:rPr>
          <w:sz w:val="22"/>
          <w:szCs w:val="22"/>
        </w:rPr>
      </w:pPr>
      <w:r w:rsidRPr="00426497">
        <w:rPr>
          <w:sz w:val="22"/>
          <w:szCs w:val="22"/>
        </w:rPr>
        <w:t>иметь опрятный вид;</w:t>
      </w:r>
    </w:p>
    <w:p w14:paraId="4947EEC9" w14:textId="77777777" w:rsidR="001B327A" w:rsidRPr="00426497" w:rsidRDefault="001B327A" w:rsidP="006024DD">
      <w:pPr>
        <w:numPr>
          <w:ilvl w:val="0"/>
          <w:numId w:val="20"/>
        </w:numPr>
        <w:tabs>
          <w:tab w:val="num" w:pos="-426"/>
        </w:tabs>
        <w:autoSpaceDE w:val="0"/>
        <w:autoSpaceDN w:val="0"/>
        <w:ind w:left="-567" w:firstLine="0"/>
        <w:jc w:val="both"/>
        <w:rPr>
          <w:sz w:val="22"/>
          <w:szCs w:val="22"/>
        </w:rPr>
      </w:pPr>
      <w:r w:rsidRPr="00426497">
        <w:rPr>
          <w:sz w:val="22"/>
          <w:szCs w:val="22"/>
        </w:rPr>
        <w:t>оборудованы средствами мониторинга (регистраторами), позволяющими получать ежедневную информацию о маршруте, времени начала и окончания движения автомобиля, времени простоя и о пробеге транспортного средства;</w:t>
      </w:r>
    </w:p>
    <w:p w14:paraId="67A06929" w14:textId="77777777" w:rsidR="001B327A" w:rsidRPr="00426497" w:rsidRDefault="001B327A" w:rsidP="006024DD">
      <w:pPr>
        <w:numPr>
          <w:ilvl w:val="0"/>
          <w:numId w:val="20"/>
        </w:numPr>
        <w:tabs>
          <w:tab w:val="num" w:pos="-426"/>
        </w:tabs>
        <w:autoSpaceDE w:val="0"/>
        <w:autoSpaceDN w:val="0"/>
        <w:ind w:left="-567" w:firstLine="0"/>
        <w:jc w:val="both"/>
        <w:rPr>
          <w:b/>
          <w:bCs/>
          <w:sz w:val="22"/>
          <w:szCs w:val="22"/>
        </w:rPr>
      </w:pPr>
      <w:r w:rsidRPr="00426497">
        <w:rPr>
          <w:sz w:val="22"/>
          <w:szCs w:val="22"/>
        </w:rPr>
        <w:t>оборудованы средствами связи с круглосуточной диспетчерской службой Перевозчика;</w:t>
      </w:r>
    </w:p>
    <w:p w14:paraId="0FEF496D" w14:textId="77777777" w:rsidR="001B327A" w:rsidRPr="00426497" w:rsidRDefault="001B327A" w:rsidP="006024DD">
      <w:pPr>
        <w:numPr>
          <w:ilvl w:val="0"/>
          <w:numId w:val="20"/>
        </w:numPr>
        <w:tabs>
          <w:tab w:val="num" w:pos="-426"/>
        </w:tabs>
        <w:autoSpaceDE w:val="0"/>
        <w:autoSpaceDN w:val="0"/>
        <w:ind w:left="-567" w:firstLine="0"/>
        <w:jc w:val="both"/>
        <w:rPr>
          <w:b/>
          <w:bCs/>
          <w:sz w:val="22"/>
          <w:szCs w:val="22"/>
        </w:rPr>
      </w:pPr>
      <w:r w:rsidRPr="00426497">
        <w:rPr>
          <w:sz w:val="22"/>
          <w:szCs w:val="22"/>
        </w:rPr>
        <w:t>оборудованы средствами сотовой связи для связи с Заказчиком.</w:t>
      </w:r>
    </w:p>
    <w:p w14:paraId="69E093EA" w14:textId="77777777" w:rsidR="001B327A" w:rsidRPr="00426497" w:rsidRDefault="001B327A" w:rsidP="006024DD">
      <w:pPr>
        <w:ind w:left="-567"/>
        <w:jc w:val="both"/>
        <w:rPr>
          <w:b/>
          <w:bCs/>
          <w:sz w:val="22"/>
          <w:szCs w:val="22"/>
        </w:rPr>
      </w:pPr>
    </w:p>
    <w:p w14:paraId="6797767C" w14:textId="69710A36" w:rsidR="001B327A" w:rsidRPr="006024DD" w:rsidRDefault="006024DD" w:rsidP="006024DD">
      <w:pPr>
        <w:pStyle w:val="a7"/>
        <w:ind w:left="-180" w:hanging="387"/>
        <w:jc w:val="both"/>
        <w:rPr>
          <w:b/>
          <w:bCs/>
          <w:sz w:val="22"/>
          <w:szCs w:val="22"/>
        </w:rPr>
      </w:pPr>
      <w:r>
        <w:rPr>
          <w:b/>
          <w:bCs/>
          <w:sz w:val="22"/>
          <w:szCs w:val="22"/>
        </w:rPr>
        <w:lastRenderedPageBreak/>
        <w:t>6.</w:t>
      </w:r>
      <w:r w:rsidR="001B327A" w:rsidRPr="006024DD">
        <w:rPr>
          <w:b/>
          <w:bCs/>
          <w:sz w:val="22"/>
          <w:szCs w:val="22"/>
        </w:rPr>
        <w:t>Подготовка к оказанию услуги:</w:t>
      </w:r>
    </w:p>
    <w:p w14:paraId="38A96444" w14:textId="77777777" w:rsidR="001B327A" w:rsidRPr="00426497" w:rsidRDefault="001B327A" w:rsidP="006024DD">
      <w:pPr>
        <w:numPr>
          <w:ilvl w:val="0"/>
          <w:numId w:val="20"/>
        </w:numPr>
        <w:tabs>
          <w:tab w:val="clear" w:pos="720"/>
          <w:tab w:val="num" w:pos="426"/>
        </w:tabs>
        <w:autoSpaceDE w:val="0"/>
        <w:autoSpaceDN w:val="0"/>
        <w:ind w:left="-284" w:hanging="283"/>
        <w:jc w:val="both"/>
        <w:rPr>
          <w:sz w:val="22"/>
          <w:szCs w:val="22"/>
        </w:rPr>
      </w:pPr>
      <w:r w:rsidRPr="00426497">
        <w:rPr>
          <w:sz w:val="22"/>
          <w:szCs w:val="22"/>
        </w:rPr>
        <w:t>Заказчик доводит до Перевозчика список должностных лиц, имеющих право делать заявку (Приложение № 2 к договору).</w:t>
      </w:r>
    </w:p>
    <w:p w14:paraId="557849C9" w14:textId="77777777" w:rsidR="001B327A" w:rsidRPr="00426497" w:rsidRDefault="001B327A" w:rsidP="006024DD">
      <w:pPr>
        <w:numPr>
          <w:ilvl w:val="0"/>
          <w:numId w:val="20"/>
        </w:numPr>
        <w:tabs>
          <w:tab w:val="clear" w:pos="720"/>
          <w:tab w:val="num" w:pos="426"/>
        </w:tabs>
        <w:autoSpaceDE w:val="0"/>
        <w:autoSpaceDN w:val="0"/>
        <w:ind w:left="-284" w:hanging="283"/>
        <w:jc w:val="both"/>
        <w:rPr>
          <w:sz w:val="22"/>
          <w:szCs w:val="22"/>
        </w:rPr>
      </w:pPr>
      <w:r w:rsidRPr="00426497">
        <w:rPr>
          <w:sz w:val="22"/>
          <w:szCs w:val="22"/>
        </w:rPr>
        <w:t xml:space="preserve">Перевозчик организует предрейсовый медицинский осмотр водителей и предрейсовую подготовку транспортных средств. </w:t>
      </w:r>
    </w:p>
    <w:p w14:paraId="02B38FFF" w14:textId="77777777" w:rsidR="001B327A" w:rsidRPr="00426497" w:rsidRDefault="001B327A" w:rsidP="006024DD">
      <w:pPr>
        <w:numPr>
          <w:ilvl w:val="0"/>
          <w:numId w:val="20"/>
        </w:numPr>
        <w:tabs>
          <w:tab w:val="clear" w:pos="720"/>
          <w:tab w:val="num" w:pos="426"/>
        </w:tabs>
        <w:autoSpaceDE w:val="0"/>
        <w:autoSpaceDN w:val="0"/>
        <w:ind w:left="-284" w:hanging="283"/>
        <w:jc w:val="both"/>
        <w:rPr>
          <w:sz w:val="22"/>
          <w:szCs w:val="22"/>
        </w:rPr>
      </w:pPr>
      <w:r w:rsidRPr="00426497">
        <w:rPr>
          <w:sz w:val="22"/>
          <w:szCs w:val="22"/>
        </w:rPr>
        <w:t>Перевозчик обеспечивает бесперебойную работу круглосуточной диспетчерской службы</w:t>
      </w:r>
    </w:p>
    <w:p w14:paraId="3DA7D34C" w14:textId="77777777" w:rsidR="001B327A" w:rsidRPr="00426497" w:rsidRDefault="001B327A" w:rsidP="006024DD">
      <w:pPr>
        <w:numPr>
          <w:ilvl w:val="0"/>
          <w:numId w:val="20"/>
        </w:numPr>
        <w:tabs>
          <w:tab w:val="clear" w:pos="720"/>
          <w:tab w:val="num" w:pos="426"/>
        </w:tabs>
        <w:autoSpaceDE w:val="0"/>
        <w:autoSpaceDN w:val="0"/>
        <w:ind w:left="-284" w:hanging="283"/>
        <w:jc w:val="both"/>
        <w:rPr>
          <w:sz w:val="22"/>
          <w:szCs w:val="22"/>
        </w:rPr>
      </w:pPr>
      <w:r w:rsidRPr="00426497">
        <w:rPr>
          <w:sz w:val="22"/>
          <w:szCs w:val="22"/>
        </w:rPr>
        <w:t>Перевозчик организует документооборот учета объема и качества услуг, а также полный пакет бухгалтерской документации (счет, счет-фактура, акт выполненных работ/оказанных услуг)</w:t>
      </w:r>
    </w:p>
    <w:p w14:paraId="6A61E426" w14:textId="77777777" w:rsidR="001B327A" w:rsidRPr="00426497" w:rsidRDefault="001B327A" w:rsidP="001B327A">
      <w:pPr>
        <w:jc w:val="both"/>
        <w:rPr>
          <w:sz w:val="22"/>
          <w:szCs w:val="22"/>
        </w:rPr>
      </w:pPr>
    </w:p>
    <w:p w14:paraId="487A78F8" w14:textId="47627EF6" w:rsidR="001B327A" w:rsidRPr="00426497" w:rsidRDefault="006024DD" w:rsidP="006024DD">
      <w:pPr>
        <w:pStyle w:val="ConsNonformat"/>
        <w:ind w:left="-567" w:right="0"/>
        <w:jc w:val="both"/>
        <w:rPr>
          <w:rFonts w:ascii="Times New Roman" w:hAnsi="Times New Roman"/>
          <w:sz w:val="22"/>
          <w:szCs w:val="22"/>
          <w:lang w:val="x-none"/>
        </w:rPr>
      </w:pPr>
      <w:r>
        <w:rPr>
          <w:rFonts w:ascii="Times New Roman" w:hAnsi="Times New Roman"/>
          <w:b/>
          <w:bCs/>
          <w:sz w:val="22"/>
          <w:szCs w:val="22"/>
        </w:rPr>
        <w:t>7</w:t>
      </w:r>
      <w:r w:rsidR="001B327A" w:rsidRPr="00426497">
        <w:rPr>
          <w:rFonts w:ascii="Times New Roman" w:hAnsi="Times New Roman"/>
          <w:b/>
          <w:bCs/>
          <w:sz w:val="22"/>
          <w:szCs w:val="22"/>
        </w:rPr>
        <w:t xml:space="preserve">. </w:t>
      </w:r>
      <w:r w:rsidR="001B327A" w:rsidRPr="00426497">
        <w:rPr>
          <w:rFonts w:ascii="Times New Roman" w:hAnsi="Times New Roman"/>
          <w:b/>
          <w:bCs/>
          <w:sz w:val="22"/>
          <w:szCs w:val="22"/>
          <w:lang w:val="x-none"/>
        </w:rPr>
        <w:t>Порядок расчетов:</w:t>
      </w:r>
      <w:r w:rsidR="001B327A" w:rsidRPr="00426497">
        <w:rPr>
          <w:rFonts w:ascii="Times New Roman" w:hAnsi="Times New Roman"/>
          <w:sz w:val="22"/>
          <w:szCs w:val="22"/>
          <w:lang w:val="x-none"/>
        </w:rPr>
        <w:t xml:space="preserve"> </w:t>
      </w:r>
      <w:r w:rsidR="001B327A" w:rsidRPr="00426497">
        <w:rPr>
          <w:rFonts w:ascii="Times New Roman" w:hAnsi="Times New Roman"/>
          <w:sz w:val="22"/>
          <w:szCs w:val="22"/>
        </w:rPr>
        <w:t>Оплата осуществляется в безналичной форме путем перечисления денежных средств Заказчика на расчетный счет Перевозчика, указанный в договоре, либо по соглашению Сторон, путем проведения взаимозачета.</w:t>
      </w:r>
      <w:r w:rsidR="001B327A" w:rsidRPr="00426497">
        <w:rPr>
          <w:rFonts w:ascii="Times New Roman" w:hAnsi="Times New Roman"/>
          <w:sz w:val="22"/>
          <w:szCs w:val="22"/>
          <w:lang w:val="x-none"/>
        </w:rPr>
        <w:t xml:space="preserve"> Аванс не предусмотрен.</w:t>
      </w:r>
      <w:r w:rsidR="001B327A" w:rsidRPr="00426497">
        <w:rPr>
          <w:rFonts w:ascii="Times New Roman" w:hAnsi="Times New Roman"/>
          <w:sz w:val="22"/>
          <w:szCs w:val="22"/>
        </w:rPr>
        <w:t xml:space="preserve"> Оплата производится по факту оказанных услуг ежемесячно в течение 30 (тридцати) рабочих дней с момента подписания акта выполненных работ (оказанных услуг), либо иным способом, не противоречащим законодательству РФ. </w:t>
      </w:r>
      <w:r w:rsidR="001B327A" w:rsidRPr="00426497">
        <w:rPr>
          <w:rFonts w:ascii="Times New Roman" w:hAnsi="Times New Roman"/>
          <w:sz w:val="22"/>
          <w:szCs w:val="22"/>
          <w:lang w:val="x-none"/>
        </w:rPr>
        <w:t>Объем оказанных услуг стороны подтверждают актом о выполненных работах за месяц и предъявления счета – фактуры.</w:t>
      </w:r>
    </w:p>
    <w:p w14:paraId="1D7FA2E7" w14:textId="77777777" w:rsidR="001B327A" w:rsidRPr="00426497" w:rsidRDefault="001B327A" w:rsidP="001B327A">
      <w:pPr>
        <w:jc w:val="both"/>
        <w:rPr>
          <w:sz w:val="22"/>
          <w:szCs w:val="22"/>
        </w:rPr>
      </w:pPr>
      <w:r w:rsidRPr="00426497">
        <w:rPr>
          <w:sz w:val="22"/>
          <w:szCs w:val="22"/>
        </w:rPr>
        <w:t xml:space="preserve">  </w:t>
      </w:r>
    </w:p>
    <w:p w14:paraId="44994578" w14:textId="77777777" w:rsidR="001B327A" w:rsidRPr="00426497" w:rsidRDefault="001B327A" w:rsidP="001B327A">
      <w:pPr>
        <w:jc w:val="both"/>
        <w:rPr>
          <w:i/>
          <w:sz w:val="22"/>
          <w:szCs w:val="22"/>
        </w:rPr>
      </w:pPr>
    </w:p>
    <w:p w14:paraId="470AE65C" w14:textId="77777777" w:rsidR="001B327A" w:rsidRPr="00426497" w:rsidRDefault="001B327A" w:rsidP="006024DD">
      <w:pPr>
        <w:ind w:left="-567"/>
        <w:jc w:val="both"/>
        <w:rPr>
          <w:i/>
          <w:sz w:val="22"/>
          <w:szCs w:val="22"/>
        </w:rPr>
      </w:pPr>
      <w:r w:rsidRPr="00426497">
        <w:rPr>
          <w:i/>
          <w:sz w:val="22"/>
          <w:szCs w:val="22"/>
        </w:rPr>
        <w:t xml:space="preserve"> Стоимость оказания услуг формируется участником размещения заказа с учетом всех расходов, которые он должен понести при исполнении договора, в том числе:</w:t>
      </w:r>
    </w:p>
    <w:p w14:paraId="08342221" w14:textId="77777777" w:rsidR="001B327A" w:rsidRPr="00426497" w:rsidRDefault="001B327A" w:rsidP="006024DD">
      <w:pPr>
        <w:numPr>
          <w:ilvl w:val="0"/>
          <w:numId w:val="19"/>
        </w:numPr>
        <w:tabs>
          <w:tab w:val="clear" w:pos="180"/>
          <w:tab w:val="num" w:pos="-284"/>
        </w:tabs>
        <w:ind w:left="-567" w:firstLine="0"/>
        <w:jc w:val="both"/>
        <w:rPr>
          <w:i/>
          <w:sz w:val="22"/>
          <w:szCs w:val="22"/>
        </w:rPr>
      </w:pPr>
      <w:r w:rsidRPr="00426497">
        <w:rPr>
          <w:i/>
          <w:sz w:val="22"/>
          <w:szCs w:val="22"/>
        </w:rPr>
        <w:t>По эксплуатации и содержанию автомашин, их техническому обслуживанию и ремонту, заправке ГСМ и др.,</w:t>
      </w:r>
    </w:p>
    <w:p w14:paraId="530E0322" w14:textId="77777777" w:rsidR="001B327A" w:rsidRPr="00426497" w:rsidRDefault="001B327A" w:rsidP="006024DD">
      <w:pPr>
        <w:numPr>
          <w:ilvl w:val="0"/>
          <w:numId w:val="19"/>
        </w:numPr>
        <w:tabs>
          <w:tab w:val="clear" w:pos="180"/>
          <w:tab w:val="num" w:pos="-284"/>
        </w:tabs>
        <w:ind w:left="-567" w:firstLine="0"/>
        <w:jc w:val="both"/>
        <w:rPr>
          <w:i/>
          <w:sz w:val="22"/>
          <w:szCs w:val="22"/>
        </w:rPr>
      </w:pPr>
      <w:r w:rsidRPr="00426497">
        <w:rPr>
          <w:i/>
          <w:sz w:val="22"/>
          <w:szCs w:val="22"/>
        </w:rPr>
        <w:t>По оплате труда водителей и другого персонала, задействованного в исполнении договора,</w:t>
      </w:r>
    </w:p>
    <w:p w14:paraId="5B9B2390" w14:textId="77777777" w:rsidR="001B327A" w:rsidRPr="00426497" w:rsidRDefault="001B327A" w:rsidP="006024DD">
      <w:pPr>
        <w:numPr>
          <w:ilvl w:val="0"/>
          <w:numId w:val="19"/>
        </w:numPr>
        <w:tabs>
          <w:tab w:val="clear" w:pos="180"/>
          <w:tab w:val="num" w:pos="-284"/>
        </w:tabs>
        <w:ind w:left="-567" w:firstLine="0"/>
        <w:jc w:val="both"/>
        <w:rPr>
          <w:i/>
          <w:sz w:val="22"/>
          <w:szCs w:val="22"/>
        </w:rPr>
      </w:pPr>
      <w:r w:rsidRPr="00426497">
        <w:rPr>
          <w:i/>
          <w:sz w:val="22"/>
          <w:szCs w:val="22"/>
        </w:rPr>
        <w:t>По перегону транспортных средств от стоянки к месту погрузки и перегону транспортных средств с места разгрузки до места погрузки/стоянки,</w:t>
      </w:r>
    </w:p>
    <w:p w14:paraId="69B040F3" w14:textId="77777777" w:rsidR="001B327A" w:rsidRPr="00426497" w:rsidRDefault="001B327A" w:rsidP="006024DD">
      <w:pPr>
        <w:numPr>
          <w:ilvl w:val="0"/>
          <w:numId w:val="19"/>
        </w:numPr>
        <w:tabs>
          <w:tab w:val="clear" w:pos="180"/>
          <w:tab w:val="num" w:pos="-284"/>
        </w:tabs>
        <w:ind w:left="-567" w:firstLine="0"/>
        <w:jc w:val="both"/>
        <w:rPr>
          <w:i/>
          <w:sz w:val="22"/>
          <w:szCs w:val="22"/>
        </w:rPr>
      </w:pPr>
      <w:r w:rsidRPr="00426497">
        <w:rPr>
          <w:i/>
          <w:sz w:val="22"/>
          <w:szCs w:val="22"/>
        </w:rPr>
        <w:t>По страхованию (ОСАГО),</w:t>
      </w:r>
    </w:p>
    <w:p w14:paraId="29B88ADD" w14:textId="77777777" w:rsidR="001B327A" w:rsidRPr="00426497" w:rsidRDefault="001B327A" w:rsidP="006024DD">
      <w:pPr>
        <w:numPr>
          <w:ilvl w:val="0"/>
          <w:numId w:val="19"/>
        </w:numPr>
        <w:tabs>
          <w:tab w:val="clear" w:pos="180"/>
          <w:tab w:val="num" w:pos="-284"/>
        </w:tabs>
        <w:ind w:left="-567" w:firstLine="0"/>
        <w:jc w:val="both"/>
        <w:rPr>
          <w:i/>
          <w:sz w:val="22"/>
          <w:szCs w:val="22"/>
        </w:rPr>
      </w:pPr>
      <w:r w:rsidRPr="00426497">
        <w:rPr>
          <w:i/>
          <w:sz w:val="22"/>
          <w:szCs w:val="22"/>
        </w:rPr>
        <w:t>По организации пред- и послерейсовых медицинских осмотров,</w:t>
      </w:r>
    </w:p>
    <w:p w14:paraId="27B3F8EF" w14:textId="77777777" w:rsidR="001B327A" w:rsidRPr="00426497" w:rsidRDefault="001B327A" w:rsidP="006024DD">
      <w:pPr>
        <w:numPr>
          <w:ilvl w:val="0"/>
          <w:numId w:val="19"/>
        </w:numPr>
        <w:tabs>
          <w:tab w:val="clear" w:pos="180"/>
          <w:tab w:val="num" w:pos="-284"/>
        </w:tabs>
        <w:ind w:left="-567" w:firstLine="0"/>
        <w:jc w:val="both"/>
        <w:rPr>
          <w:i/>
          <w:sz w:val="22"/>
          <w:szCs w:val="22"/>
        </w:rPr>
      </w:pPr>
      <w:r w:rsidRPr="00426497">
        <w:rPr>
          <w:i/>
          <w:sz w:val="22"/>
          <w:szCs w:val="22"/>
        </w:rPr>
        <w:t>По приобретению и содержанию оборудования для приема и фиксации заявок на вызов автомашин, обработки листов заказа, организации документооборота по услугам, ведению соответствующего учета и т.д.,</w:t>
      </w:r>
    </w:p>
    <w:p w14:paraId="3E61A897" w14:textId="77777777" w:rsidR="001B327A" w:rsidRPr="00426497" w:rsidRDefault="001B327A" w:rsidP="006024DD">
      <w:pPr>
        <w:numPr>
          <w:ilvl w:val="0"/>
          <w:numId w:val="19"/>
        </w:numPr>
        <w:tabs>
          <w:tab w:val="clear" w:pos="180"/>
          <w:tab w:val="num" w:pos="-284"/>
        </w:tabs>
        <w:ind w:left="-567" w:firstLine="0"/>
        <w:jc w:val="both"/>
        <w:rPr>
          <w:i/>
          <w:sz w:val="22"/>
          <w:szCs w:val="22"/>
        </w:rPr>
      </w:pPr>
      <w:r w:rsidRPr="00426497">
        <w:rPr>
          <w:i/>
          <w:sz w:val="22"/>
          <w:szCs w:val="22"/>
        </w:rPr>
        <w:t>По приобретению и монтажу средств мониторинга и связи, в том числе мобильной,</w:t>
      </w:r>
    </w:p>
    <w:p w14:paraId="438D726F" w14:textId="77777777" w:rsidR="001B327A" w:rsidRPr="00426497" w:rsidRDefault="001B327A" w:rsidP="006024DD">
      <w:pPr>
        <w:numPr>
          <w:ilvl w:val="0"/>
          <w:numId w:val="19"/>
        </w:numPr>
        <w:tabs>
          <w:tab w:val="clear" w:pos="180"/>
          <w:tab w:val="num" w:pos="-284"/>
        </w:tabs>
        <w:ind w:left="-567" w:firstLine="0"/>
        <w:jc w:val="both"/>
        <w:rPr>
          <w:i/>
          <w:sz w:val="22"/>
          <w:szCs w:val="22"/>
        </w:rPr>
      </w:pPr>
      <w:r w:rsidRPr="00426497">
        <w:rPr>
          <w:i/>
          <w:sz w:val="22"/>
          <w:szCs w:val="22"/>
        </w:rPr>
        <w:t>По оплате услуг мобильной связи,</w:t>
      </w:r>
    </w:p>
    <w:p w14:paraId="246BF467" w14:textId="77777777" w:rsidR="001B327A" w:rsidRPr="00426497" w:rsidRDefault="001B327A" w:rsidP="006024DD">
      <w:pPr>
        <w:numPr>
          <w:ilvl w:val="0"/>
          <w:numId w:val="19"/>
        </w:numPr>
        <w:tabs>
          <w:tab w:val="clear" w:pos="180"/>
          <w:tab w:val="num" w:pos="-284"/>
        </w:tabs>
        <w:ind w:left="-567" w:firstLine="0"/>
        <w:jc w:val="both"/>
        <w:rPr>
          <w:i/>
          <w:sz w:val="22"/>
          <w:szCs w:val="22"/>
        </w:rPr>
      </w:pPr>
      <w:r w:rsidRPr="00426497">
        <w:rPr>
          <w:i/>
          <w:sz w:val="22"/>
          <w:szCs w:val="22"/>
        </w:rPr>
        <w:t>По приобретению пропусков и карточек для проезда на закрытую территорию Заказчика,</w:t>
      </w:r>
    </w:p>
    <w:p w14:paraId="5C8BD25B" w14:textId="77777777" w:rsidR="001B327A" w:rsidRPr="00426497" w:rsidRDefault="001B327A" w:rsidP="006024DD">
      <w:pPr>
        <w:numPr>
          <w:ilvl w:val="0"/>
          <w:numId w:val="19"/>
        </w:numPr>
        <w:tabs>
          <w:tab w:val="clear" w:pos="180"/>
          <w:tab w:val="num" w:pos="-284"/>
        </w:tabs>
        <w:ind w:left="-567" w:firstLine="0"/>
        <w:jc w:val="both"/>
        <w:rPr>
          <w:i/>
          <w:sz w:val="22"/>
          <w:szCs w:val="22"/>
        </w:rPr>
      </w:pPr>
      <w:r w:rsidRPr="00426497">
        <w:rPr>
          <w:i/>
          <w:sz w:val="22"/>
          <w:szCs w:val="22"/>
        </w:rPr>
        <w:t>По оплате командировочных расходов,</w:t>
      </w:r>
    </w:p>
    <w:p w14:paraId="7B11DD13" w14:textId="29692BDF" w:rsidR="001B327A" w:rsidRPr="00426497" w:rsidRDefault="006024DD" w:rsidP="006024DD">
      <w:pPr>
        <w:ind w:left="-567"/>
        <w:jc w:val="both"/>
        <w:rPr>
          <w:i/>
          <w:sz w:val="22"/>
          <w:szCs w:val="22"/>
        </w:rPr>
      </w:pPr>
      <w:r>
        <w:rPr>
          <w:i/>
          <w:sz w:val="22"/>
          <w:szCs w:val="22"/>
        </w:rPr>
        <w:t xml:space="preserve">     </w:t>
      </w:r>
      <w:r w:rsidR="001B327A" w:rsidRPr="00426497">
        <w:rPr>
          <w:i/>
          <w:sz w:val="22"/>
          <w:szCs w:val="22"/>
        </w:rPr>
        <w:t>По уплате налогов, сборов и других обязательных платежей,</w:t>
      </w:r>
    </w:p>
    <w:p w14:paraId="775B10F1" w14:textId="77777777" w:rsidR="001B327A" w:rsidRPr="00426497" w:rsidRDefault="001B327A" w:rsidP="006024DD">
      <w:pPr>
        <w:numPr>
          <w:ilvl w:val="0"/>
          <w:numId w:val="19"/>
        </w:numPr>
        <w:tabs>
          <w:tab w:val="clear" w:pos="180"/>
          <w:tab w:val="num" w:pos="-284"/>
        </w:tabs>
        <w:ind w:left="-567" w:firstLine="0"/>
        <w:jc w:val="both"/>
        <w:rPr>
          <w:i/>
          <w:sz w:val="22"/>
          <w:szCs w:val="22"/>
        </w:rPr>
      </w:pPr>
      <w:r w:rsidRPr="00426497">
        <w:rPr>
          <w:i/>
          <w:sz w:val="22"/>
          <w:szCs w:val="22"/>
        </w:rPr>
        <w:t>Всех других расходов, влияющих на расценки.</w:t>
      </w:r>
    </w:p>
    <w:p w14:paraId="7BA5F53E" w14:textId="77777777" w:rsidR="001B327A" w:rsidRPr="00426497" w:rsidRDefault="001B327A" w:rsidP="006024DD">
      <w:pPr>
        <w:ind w:left="-567"/>
        <w:jc w:val="both"/>
        <w:rPr>
          <w:sz w:val="22"/>
          <w:szCs w:val="22"/>
        </w:rPr>
      </w:pPr>
    </w:p>
    <w:p w14:paraId="28BE49EE" w14:textId="77777777" w:rsidR="001B327A" w:rsidRPr="00426497" w:rsidRDefault="001B327A" w:rsidP="006024DD">
      <w:pPr>
        <w:ind w:left="-567"/>
        <w:rPr>
          <w:sz w:val="22"/>
          <w:szCs w:val="22"/>
        </w:rPr>
      </w:pPr>
    </w:p>
    <w:p w14:paraId="2726F36C" w14:textId="77777777" w:rsidR="001B327A" w:rsidRPr="00426497" w:rsidRDefault="001B327A" w:rsidP="006024DD">
      <w:pPr>
        <w:ind w:left="-567"/>
        <w:rPr>
          <w:sz w:val="22"/>
          <w:szCs w:val="22"/>
        </w:rPr>
      </w:pPr>
    </w:p>
    <w:p w14:paraId="1C554669" w14:textId="77777777" w:rsidR="001B327A" w:rsidRPr="00426497" w:rsidRDefault="001B327A" w:rsidP="006024DD">
      <w:pPr>
        <w:ind w:left="-567"/>
        <w:rPr>
          <w:sz w:val="22"/>
          <w:szCs w:val="22"/>
        </w:rPr>
      </w:pPr>
    </w:p>
    <w:p w14:paraId="0E7AEB43" w14:textId="77777777" w:rsidR="001B327A" w:rsidRPr="00426497" w:rsidRDefault="001B327A" w:rsidP="006024DD">
      <w:pPr>
        <w:ind w:left="-567"/>
        <w:rPr>
          <w:sz w:val="22"/>
          <w:szCs w:val="22"/>
        </w:rPr>
      </w:pPr>
    </w:p>
    <w:p w14:paraId="1CA016E6" w14:textId="77777777" w:rsidR="001B327A" w:rsidRPr="00426497" w:rsidRDefault="001B327A" w:rsidP="006024DD">
      <w:pPr>
        <w:ind w:left="-567"/>
        <w:rPr>
          <w:sz w:val="22"/>
          <w:szCs w:val="22"/>
        </w:rPr>
      </w:pPr>
    </w:p>
    <w:p w14:paraId="449B39D0" w14:textId="77777777" w:rsidR="001B327A" w:rsidRPr="00426497" w:rsidRDefault="001B327A" w:rsidP="001B327A">
      <w:pPr>
        <w:rPr>
          <w:sz w:val="22"/>
          <w:szCs w:val="22"/>
        </w:rPr>
      </w:pPr>
    </w:p>
    <w:p w14:paraId="1205CC9D" w14:textId="77777777" w:rsidR="001B327A" w:rsidRPr="00426497" w:rsidRDefault="001B327A" w:rsidP="001B327A">
      <w:pPr>
        <w:rPr>
          <w:sz w:val="22"/>
          <w:szCs w:val="22"/>
        </w:rPr>
      </w:pPr>
    </w:p>
    <w:p w14:paraId="038753AB" w14:textId="77777777" w:rsidR="001B327A" w:rsidRPr="00426497" w:rsidRDefault="001B327A" w:rsidP="001B327A">
      <w:pPr>
        <w:rPr>
          <w:sz w:val="22"/>
          <w:szCs w:val="22"/>
        </w:rPr>
      </w:pPr>
    </w:p>
    <w:p w14:paraId="79A1762C" w14:textId="77777777" w:rsidR="001B327A" w:rsidRPr="00426497" w:rsidRDefault="001B327A" w:rsidP="001B327A">
      <w:pPr>
        <w:rPr>
          <w:sz w:val="22"/>
          <w:szCs w:val="22"/>
        </w:rPr>
      </w:pPr>
    </w:p>
    <w:p w14:paraId="6EBA0F8A" w14:textId="1426F060" w:rsidR="001B327A" w:rsidRDefault="001B327A" w:rsidP="001B327A">
      <w:pPr>
        <w:rPr>
          <w:sz w:val="22"/>
          <w:szCs w:val="22"/>
        </w:rPr>
      </w:pPr>
    </w:p>
    <w:p w14:paraId="34E0520A" w14:textId="77777777" w:rsidR="00426497" w:rsidRPr="00426497" w:rsidRDefault="00426497" w:rsidP="001B327A">
      <w:pPr>
        <w:rPr>
          <w:sz w:val="22"/>
          <w:szCs w:val="22"/>
        </w:rPr>
      </w:pPr>
    </w:p>
    <w:p w14:paraId="73AED96F" w14:textId="15D86373" w:rsidR="001B327A" w:rsidRPr="00426497" w:rsidRDefault="001B327A" w:rsidP="001B327A">
      <w:pPr>
        <w:rPr>
          <w:sz w:val="22"/>
          <w:szCs w:val="22"/>
        </w:rPr>
      </w:pPr>
    </w:p>
    <w:p w14:paraId="296BEA73" w14:textId="2C0E160B" w:rsidR="001B327A" w:rsidRPr="00426497" w:rsidRDefault="001B327A" w:rsidP="001B327A">
      <w:pPr>
        <w:rPr>
          <w:sz w:val="22"/>
          <w:szCs w:val="22"/>
        </w:rPr>
      </w:pPr>
    </w:p>
    <w:p w14:paraId="33707CCA" w14:textId="7D700E39" w:rsidR="001B327A" w:rsidRPr="00426497" w:rsidRDefault="001B327A" w:rsidP="001B327A">
      <w:pPr>
        <w:rPr>
          <w:sz w:val="22"/>
          <w:szCs w:val="22"/>
        </w:rPr>
      </w:pPr>
    </w:p>
    <w:p w14:paraId="4EDE8D6D" w14:textId="4AE47E04" w:rsidR="001B327A" w:rsidRPr="00426497" w:rsidRDefault="001B327A" w:rsidP="001B327A">
      <w:pPr>
        <w:rPr>
          <w:sz w:val="22"/>
          <w:szCs w:val="22"/>
        </w:rPr>
      </w:pPr>
    </w:p>
    <w:p w14:paraId="3AC33D1D" w14:textId="6F0C5D52" w:rsidR="001B327A" w:rsidRPr="00426497" w:rsidRDefault="001B327A" w:rsidP="001B327A">
      <w:pPr>
        <w:rPr>
          <w:sz w:val="22"/>
          <w:szCs w:val="22"/>
        </w:rPr>
      </w:pPr>
    </w:p>
    <w:p w14:paraId="4865002F" w14:textId="668FFFF9" w:rsidR="001B327A" w:rsidRDefault="001B327A" w:rsidP="001B327A">
      <w:pPr>
        <w:rPr>
          <w:sz w:val="22"/>
          <w:szCs w:val="22"/>
        </w:rPr>
      </w:pPr>
    </w:p>
    <w:p w14:paraId="3D5BDA42" w14:textId="77777777" w:rsidR="00CB4283" w:rsidRPr="00426497" w:rsidRDefault="00CB4283" w:rsidP="001B327A">
      <w:pPr>
        <w:rPr>
          <w:sz w:val="22"/>
          <w:szCs w:val="22"/>
        </w:rPr>
      </w:pPr>
    </w:p>
    <w:p w14:paraId="180D5C88" w14:textId="77777777" w:rsidR="001B327A" w:rsidRPr="00426497" w:rsidRDefault="001B327A" w:rsidP="001B327A">
      <w:pPr>
        <w:rPr>
          <w:sz w:val="22"/>
          <w:szCs w:val="22"/>
        </w:rPr>
      </w:pPr>
    </w:p>
    <w:p w14:paraId="53A38C7F" w14:textId="77777777" w:rsidR="001B327A" w:rsidRPr="00426497" w:rsidRDefault="001B327A" w:rsidP="001B327A">
      <w:pPr>
        <w:rPr>
          <w:sz w:val="22"/>
          <w:szCs w:val="22"/>
        </w:rPr>
      </w:pPr>
    </w:p>
    <w:p w14:paraId="4451BBBA" w14:textId="77777777" w:rsidR="001B327A" w:rsidRPr="00426497" w:rsidRDefault="001B327A" w:rsidP="001B327A">
      <w:pPr>
        <w:jc w:val="right"/>
        <w:rPr>
          <w:sz w:val="22"/>
          <w:szCs w:val="22"/>
        </w:rPr>
      </w:pPr>
      <w:r w:rsidRPr="00426497">
        <w:rPr>
          <w:sz w:val="22"/>
          <w:szCs w:val="22"/>
        </w:rPr>
        <w:lastRenderedPageBreak/>
        <w:t xml:space="preserve">Приложение № 2 </w:t>
      </w:r>
    </w:p>
    <w:p w14:paraId="0E9BB560" w14:textId="77777777" w:rsidR="001B327A" w:rsidRPr="00426497" w:rsidRDefault="001B327A" w:rsidP="001B327A">
      <w:pPr>
        <w:jc w:val="right"/>
        <w:rPr>
          <w:sz w:val="22"/>
          <w:szCs w:val="22"/>
        </w:rPr>
      </w:pPr>
      <w:r w:rsidRPr="00426497">
        <w:rPr>
          <w:sz w:val="22"/>
          <w:szCs w:val="22"/>
        </w:rPr>
        <w:t xml:space="preserve">к Договору на перевозку Грузов </w:t>
      </w:r>
    </w:p>
    <w:p w14:paraId="0689DF72" w14:textId="77777777" w:rsidR="001B327A" w:rsidRPr="00426497" w:rsidRDefault="001B327A" w:rsidP="001B327A">
      <w:pPr>
        <w:jc w:val="right"/>
        <w:rPr>
          <w:sz w:val="22"/>
          <w:szCs w:val="22"/>
        </w:rPr>
      </w:pPr>
      <w:r w:rsidRPr="00426497">
        <w:rPr>
          <w:sz w:val="22"/>
          <w:szCs w:val="22"/>
        </w:rPr>
        <w:t>№ _____ от «___»_________202__г.</w:t>
      </w:r>
    </w:p>
    <w:p w14:paraId="724DDB66" w14:textId="77777777" w:rsidR="001B327A" w:rsidRPr="00426497" w:rsidRDefault="001B327A" w:rsidP="001B327A">
      <w:pPr>
        <w:jc w:val="right"/>
        <w:rPr>
          <w:sz w:val="22"/>
          <w:szCs w:val="22"/>
        </w:rPr>
      </w:pPr>
      <w:r w:rsidRPr="00426497">
        <w:rPr>
          <w:sz w:val="22"/>
          <w:szCs w:val="22"/>
        </w:rPr>
        <w:t>(ФОРМА)</w:t>
      </w:r>
    </w:p>
    <w:p w14:paraId="2FE6C0BB" w14:textId="77777777" w:rsidR="001B327A" w:rsidRPr="00426497" w:rsidRDefault="001B327A" w:rsidP="001B327A">
      <w:pPr>
        <w:rPr>
          <w:sz w:val="22"/>
          <w:szCs w:val="22"/>
        </w:rPr>
      </w:pPr>
    </w:p>
    <w:p w14:paraId="427C9655" w14:textId="77777777" w:rsidR="001B327A" w:rsidRPr="00426497" w:rsidRDefault="001B327A" w:rsidP="001B327A">
      <w:pPr>
        <w:rPr>
          <w:sz w:val="22"/>
          <w:szCs w:val="22"/>
        </w:rPr>
      </w:pPr>
    </w:p>
    <w:p w14:paraId="40A010E6" w14:textId="77777777" w:rsidR="001B327A" w:rsidRPr="00426497" w:rsidRDefault="001B327A" w:rsidP="001B327A">
      <w:pPr>
        <w:jc w:val="center"/>
        <w:rPr>
          <w:b/>
          <w:sz w:val="22"/>
          <w:szCs w:val="22"/>
        </w:rPr>
      </w:pPr>
      <w:r w:rsidRPr="00426497">
        <w:rPr>
          <w:b/>
          <w:sz w:val="22"/>
          <w:szCs w:val="22"/>
        </w:rPr>
        <w:t xml:space="preserve">Заявка №____ </w:t>
      </w:r>
    </w:p>
    <w:p w14:paraId="57B50F1C" w14:textId="77777777" w:rsidR="001B327A" w:rsidRPr="00426497" w:rsidRDefault="001B327A" w:rsidP="001B327A">
      <w:pPr>
        <w:jc w:val="center"/>
        <w:rPr>
          <w:b/>
          <w:sz w:val="22"/>
          <w:szCs w:val="22"/>
        </w:rPr>
      </w:pPr>
      <w:r w:rsidRPr="00426497">
        <w:rPr>
          <w:b/>
          <w:sz w:val="22"/>
          <w:szCs w:val="22"/>
        </w:rPr>
        <w:t>от «___»_________202__г.</w:t>
      </w:r>
    </w:p>
    <w:p w14:paraId="581190EB" w14:textId="77777777" w:rsidR="001B327A" w:rsidRPr="00426497" w:rsidRDefault="001B327A" w:rsidP="001B327A">
      <w:pPr>
        <w:ind w:firstLine="540"/>
        <w:jc w:val="both"/>
        <w:outlineLvl w:val="0"/>
        <w:rPr>
          <w:sz w:val="22"/>
          <w:szCs w:val="22"/>
        </w:rPr>
      </w:pPr>
    </w:p>
    <w:p w14:paraId="34F168DB" w14:textId="77777777" w:rsidR="001B327A" w:rsidRPr="00426497" w:rsidRDefault="001B327A" w:rsidP="001B327A">
      <w:pPr>
        <w:pStyle w:val="1"/>
        <w:keepNext w:val="0"/>
        <w:jc w:val="both"/>
        <w:rPr>
          <w:b/>
          <w:bCs w:val="0"/>
          <w:sz w:val="22"/>
          <w:szCs w:val="22"/>
        </w:rPr>
      </w:pPr>
      <w:r w:rsidRPr="00426497">
        <w:rPr>
          <w:b/>
          <w:bCs w:val="0"/>
          <w:sz w:val="22"/>
          <w:szCs w:val="22"/>
        </w:rPr>
        <w:t xml:space="preserve">    _____________________________________, именуем__ в дальнейшем "Заказчик", в лице __________________________________________, действующ__ на основании ________________________________________________________, в соответствии с условиями Договора на перевозку Грузов </w:t>
      </w:r>
      <w:r w:rsidRPr="00426497">
        <w:rPr>
          <w:b/>
          <w:sz w:val="22"/>
          <w:szCs w:val="22"/>
        </w:rPr>
        <w:t xml:space="preserve">№ _____ от «___»_________202__г. </w:t>
      </w:r>
      <w:r w:rsidRPr="00426497">
        <w:rPr>
          <w:b/>
          <w:bCs w:val="0"/>
          <w:sz w:val="22"/>
          <w:szCs w:val="22"/>
        </w:rPr>
        <w:t>просит  Перевозчика осуществить перевозку на следующих условиях:</w:t>
      </w:r>
    </w:p>
    <w:p w14:paraId="2C505919" w14:textId="77777777" w:rsidR="001B327A" w:rsidRPr="00426497" w:rsidRDefault="001B327A" w:rsidP="001B327A">
      <w:pPr>
        <w:rPr>
          <w:sz w:val="22"/>
          <w:szCs w:val="22"/>
        </w:rPr>
      </w:pPr>
    </w:p>
    <w:p w14:paraId="2176EF1F" w14:textId="77777777" w:rsidR="001B327A" w:rsidRPr="00426497" w:rsidRDefault="001B327A" w:rsidP="001B327A">
      <w:pPr>
        <w:ind w:left="284"/>
        <w:jc w:val="both"/>
        <w:rPr>
          <w:sz w:val="22"/>
          <w:szCs w:val="22"/>
          <w:u w:val="single"/>
        </w:rPr>
      </w:pPr>
      <w:r w:rsidRPr="00426497">
        <w:rPr>
          <w:b/>
          <w:sz w:val="22"/>
          <w:szCs w:val="22"/>
        </w:rPr>
        <w:t>Наименование Груза:</w:t>
      </w:r>
      <w:r w:rsidRPr="00426497">
        <w:rPr>
          <w:rFonts w:ascii="Times" w:hAnsi="Times"/>
          <w:sz w:val="22"/>
          <w:szCs w:val="22"/>
          <w:u w:val="single"/>
        </w:rPr>
        <w:t xml:space="preserve"> альтернативное топлива «Топал-1»</w:t>
      </w:r>
    </w:p>
    <w:p w14:paraId="6AC04656" w14:textId="77777777" w:rsidR="001B327A" w:rsidRPr="00426497" w:rsidRDefault="001B327A" w:rsidP="001B327A">
      <w:pPr>
        <w:ind w:left="284"/>
        <w:jc w:val="both"/>
        <w:rPr>
          <w:sz w:val="22"/>
          <w:szCs w:val="22"/>
          <w:u w:val="single"/>
        </w:rPr>
      </w:pPr>
      <w:r w:rsidRPr="00426497">
        <w:rPr>
          <w:b/>
          <w:sz w:val="22"/>
          <w:szCs w:val="22"/>
        </w:rPr>
        <w:t xml:space="preserve">Срок предоставления услуг: </w:t>
      </w:r>
    </w:p>
    <w:p w14:paraId="6D57356B" w14:textId="77777777" w:rsidR="001B327A" w:rsidRPr="00426497" w:rsidRDefault="001B327A" w:rsidP="001B327A">
      <w:pPr>
        <w:ind w:left="284"/>
        <w:jc w:val="both"/>
        <w:rPr>
          <w:sz w:val="22"/>
          <w:szCs w:val="22"/>
          <w:u w:val="single"/>
        </w:rPr>
      </w:pPr>
      <w:r w:rsidRPr="00426497">
        <w:rPr>
          <w:b/>
          <w:sz w:val="22"/>
          <w:szCs w:val="22"/>
        </w:rPr>
        <w:t xml:space="preserve">Объем оказываемых услуг: </w:t>
      </w:r>
    </w:p>
    <w:p w14:paraId="45A94474" w14:textId="77777777" w:rsidR="001B327A" w:rsidRPr="00426497" w:rsidRDefault="001B327A" w:rsidP="001B327A">
      <w:pPr>
        <w:ind w:left="284"/>
        <w:contextualSpacing/>
        <w:jc w:val="both"/>
        <w:rPr>
          <w:b/>
          <w:sz w:val="22"/>
          <w:szCs w:val="22"/>
        </w:rPr>
      </w:pPr>
      <w:r w:rsidRPr="00426497">
        <w:rPr>
          <w:b/>
          <w:sz w:val="22"/>
          <w:szCs w:val="22"/>
        </w:rPr>
        <w:t>Место погрузки:</w:t>
      </w:r>
      <w:r w:rsidRPr="00426497">
        <w:rPr>
          <w:sz w:val="22"/>
          <w:szCs w:val="22"/>
          <w:u w:val="single"/>
        </w:rPr>
        <w:t xml:space="preserve"> </w:t>
      </w:r>
      <w:r w:rsidRPr="00426497">
        <w:rPr>
          <w:sz w:val="22"/>
          <w:szCs w:val="22"/>
          <w:u w:val="single"/>
          <w:lang w:val="x-none"/>
        </w:rPr>
        <w:t>площадк</w:t>
      </w:r>
      <w:r w:rsidRPr="00426497">
        <w:rPr>
          <w:sz w:val="22"/>
          <w:szCs w:val="22"/>
          <w:u w:val="single"/>
        </w:rPr>
        <w:t>а</w:t>
      </w:r>
      <w:r w:rsidRPr="00426497">
        <w:rPr>
          <w:sz w:val="22"/>
          <w:szCs w:val="22"/>
          <w:u w:val="single"/>
          <w:lang w:val="x-none"/>
        </w:rPr>
        <w:t xml:space="preserve"> </w:t>
      </w:r>
      <w:r w:rsidRPr="00426497">
        <w:rPr>
          <w:sz w:val="22"/>
          <w:szCs w:val="22"/>
          <w:u w:val="single"/>
        </w:rPr>
        <w:t>ОП МОК «Спецтранс-</w:t>
      </w:r>
      <w:r w:rsidRPr="00426497">
        <w:rPr>
          <w:sz w:val="22"/>
          <w:szCs w:val="22"/>
        </w:rPr>
        <w:t xml:space="preserve">1» адрес: г. Санкт-Петербург, Грузовой проезд, д. 12к1 </w:t>
      </w:r>
    </w:p>
    <w:p w14:paraId="09B3F647" w14:textId="77777777" w:rsidR="001B327A" w:rsidRPr="00426497" w:rsidRDefault="001B327A" w:rsidP="001B327A">
      <w:pPr>
        <w:ind w:left="284"/>
        <w:contextualSpacing/>
        <w:jc w:val="both"/>
        <w:rPr>
          <w:b/>
          <w:sz w:val="22"/>
          <w:szCs w:val="22"/>
        </w:rPr>
      </w:pPr>
      <w:r w:rsidRPr="00426497">
        <w:rPr>
          <w:b/>
          <w:sz w:val="22"/>
          <w:szCs w:val="22"/>
        </w:rPr>
        <w:t>Место разгрузки:</w:t>
      </w:r>
      <w:r w:rsidRPr="00426497">
        <w:rPr>
          <w:sz w:val="22"/>
          <w:szCs w:val="22"/>
        </w:rPr>
        <w:t xml:space="preserve"> </w:t>
      </w:r>
      <w:r w:rsidRPr="00426497">
        <w:rPr>
          <w:sz w:val="22"/>
          <w:szCs w:val="22"/>
          <w:u w:val="single"/>
        </w:rPr>
        <w:t xml:space="preserve">промышленная  площадка Обособленного подразделения ООО «Холсим(Рус) С» (п. Ферзиково) по адресу: Калужская область, Ферзиковский </w:t>
      </w:r>
      <w:r w:rsidRPr="00426497">
        <w:rPr>
          <w:sz w:val="22"/>
          <w:szCs w:val="22"/>
          <w:u w:val="single"/>
        </w:rPr>
        <w:br/>
        <w:t>р-н, д. Бронцы, ул. Гагарина, д. 1.</w:t>
      </w:r>
    </w:p>
    <w:p w14:paraId="57FBB6FE" w14:textId="77777777" w:rsidR="001B327A" w:rsidRPr="00426497" w:rsidRDefault="001B327A" w:rsidP="001B327A">
      <w:pPr>
        <w:jc w:val="both"/>
        <w:rPr>
          <w:sz w:val="22"/>
          <w:szCs w:val="22"/>
        </w:rPr>
      </w:pPr>
    </w:p>
    <w:p w14:paraId="6EA806C3" w14:textId="77777777" w:rsidR="001B327A" w:rsidRPr="00426497" w:rsidRDefault="001B327A" w:rsidP="001B327A">
      <w:pPr>
        <w:ind w:left="284"/>
        <w:jc w:val="both"/>
        <w:rPr>
          <w:sz w:val="22"/>
          <w:szCs w:val="22"/>
        </w:rPr>
      </w:pPr>
      <w:r w:rsidRPr="00426497">
        <w:rPr>
          <w:b/>
          <w:sz w:val="22"/>
          <w:szCs w:val="22"/>
        </w:rPr>
        <w:t xml:space="preserve">Транспортные средства, предоставляемые Перевозчиком для оказания услуг: </w:t>
      </w:r>
      <w:r w:rsidRPr="00426497">
        <w:rPr>
          <w:sz w:val="22"/>
          <w:szCs w:val="22"/>
        </w:rPr>
        <w:t xml:space="preserve">Согласно условий  </w:t>
      </w:r>
      <w:r w:rsidRPr="00426497">
        <w:rPr>
          <w:bCs/>
          <w:sz w:val="22"/>
          <w:szCs w:val="22"/>
        </w:rPr>
        <w:t xml:space="preserve">Договора на перевозку Грузов </w:t>
      </w:r>
      <w:r w:rsidRPr="00426497">
        <w:rPr>
          <w:sz w:val="22"/>
          <w:szCs w:val="22"/>
        </w:rPr>
        <w:t>№ _____ от «___»_________202__г.</w:t>
      </w:r>
    </w:p>
    <w:p w14:paraId="3F185489" w14:textId="77777777" w:rsidR="001B327A" w:rsidRPr="00426497" w:rsidRDefault="001B327A" w:rsidP="001B327A">
      <w:pPr>
        <w:ind w:left="284" w:hanging="284"/>
        <w:jc w:val="both"/>
        <w:rPr>
          <w:sz w:val="22"/>
          <w:szCs w:val="22"/>
        </w:rPr>
      </w:pPr>
    </w:p>
    <w:p w14:paraId="236FE29D" w14:textId="77777777" w:rsidR="001B327A" w:rsidRPr="00426497" w:rsidRDefault="001B327A" w:rsidP="001B327A">
      <w:pPr>
        <w:ind w:left="284" w:hanging="284"/>
        <w:jc w:val="both"/>
        <w:rPr>
          <w:b/>
          <w:sz w:val="22"/>
          <w:szCs w:val="22"/>
        </w:rPr>
      </w:pPr>
      <w:r w:rsidRPr="00426497">
        <w:rPr>
          <w:b/>
          <w:sz w:val="22"/>
          <w:szCs w:val="22"/>
        </w:rPr>
        <w:t>Примечания:</w:t>
      </w:r>
    </w:p>
    <w:p w14:paraId="16556885" w14:textId="77777777" w:rsidR="001B327A" w:rsidRPr="00426497" w:rsidRDefault="001B327A" w:rsidP="001B327A">
      <w:pPr>
        <w:jc w:val="both"/>
        <w:rPr>
          <w:sz w:val="22"/>
          <w:szCs w:val="22"/>
        </w:rPr>
      </w:pPr>
      <w:r w:rsidRPr="00426497">
        <w:rPr>
          <w:sz w:val="22"/>
          <w:szCs w:val="22"/>
        </w:rPr>
        <w:t>________________________________________________________________________________________________________________________________________________________________________</w:t>
      </w:r>
    </w:p>
    <w:p w14:paraId="659774BB" w14:textId="77777777" w:rsidR="001B327A" w:rsidRPr="00426497" w:rsidRDefault="001B327A" w:rsidP="001B327A">
      <w:pPr>
        <w:rPr>
          <w:sz w:val="22"/>
          <w:szCs w:val="22"/>
        </w:rPr>
      </w:pPr>
    </w:p>
    <w:p w14:paraId="7E660F88" w14:textId="77777777" w:rsidR="001B327A" w:rsidRPr="00426497" w:rsidRDefault="001B327A" w:rsidP="001B327A">
      <w:pPr>
        <w:rPr>
          <w:sz w:val="22"/>
          <w:szCs w:val="22"/>
        </w:rPr>
      </w:pPr>
      <w:r w:rsidRPr="00426497">
        <w:rPr>
          <w:sz w:val="22"/>
          <w:szCs w:val="22"/>
        </w:rPr>
        <w:t xml:space="preserve">Данное поручение является необъемлемой частью </w:t>
      </w:r>
      <w:r w:rsidRPr="00426497">
        <w:rPr>
          <w:bCs/>
          <w:sz w:val="22"/>
          <w:szCs w:val="22"/>
        </w:rPr>
        <w:t xml:space="preserve">Договора на перевозку Грузов </w:t>
      </w:r>
      <w:r w:rsidRPr="00426497">
        <w:rPr>
          <w:sz w:val="22"/>
          <w:szCs w:val="22"/>
        </w:rPr>
        <w:t>№ _____ от «___»_________202__г.</w:t>
      </w:r>
    </w:p>
    <w:p w14:paraId="2C6EE04D" w14:textId="77777777" w:rsidR="001B327A" w:rsidRPr="00426497" w:rsidRDefault="001B327A" w:rsidP="001B327A">
      <w:pPr>
        <w:rPr>
          <w:sz w:val="22"/>
          <w:szCs w:val="22"/>
        </w:rPr>
      </w:pPr>
    </w:p>
    <w:p w14:paraId="349FA23F" w14:textId="77777777" w:rsidR="001B327A" w:rsidRPr="00426497" w:rsidRDefault="001B327A" w:rsidP="001B327A">
      <w:pPr>
        <w:rPr>
          <w:sz w:val="22"/>
          <w:szCs w:val="22"/>
        </w:rPr>
      </w:pPr>
    </w:p>
    <w:p w14:paraId="6B200E2C" w14:textId="77777777" w:rsidR="001B327A" w:rsidRPr="00426497" w:rsidRDefault="001B327A" w:rsidP="001B327A">
      <w:pPr>
        <w:rPr>
          <w:sz w:val="22"/>
          <w:szCs w:val="22"/>
        </w:rPr>
      </w:pPr>
    </w:p>
    <w:p w14:paraId="47CC8C2B" w14:textId="77777777" w:rsidR="001B327A" w:rsidRPr="00426497" w:rsidRDefault="001B327A" w:rsidP="001B327A">
      <w:pPr>
        <w:rPr>
          <w:sz w:val="22"/>
          <w:szCs w:val="22"/>
        </w:rPr>
      </w:pPr>
    </w:p>
    <w:p w14:paraId="0D2A33E7" w14:textId="77777777" w:rsidR="001B327A" w:rsidRPr="00426497" w:rsidRDefault="001B327A" w:rsidP="001B327A">
      <w:pPr>
        <w:rPr>
          <w:sz w:val="22"/>
          <w:szCs w:val="22"/>
        </w:rPr>
      </w:pPr>
      <w:r w:rsidRPr="00426497">
        <w:rPr>
          <w:sz w:val="22"/>
          <w:szCs w:val="22"/>
        </w:rPr>
        <w:t>Представитель Заказчика:                                                                   _______________/_____________</w:t>
      </w:r>
    </w:p>
    <w:p w14:paraId="2715D613" w14:textId="77777777" w:rsidR="001B327A" w:rsidRPr="00426497" w:rsidRDefault="001B327A" w:rsidP="001B327A">
      <w:pPr>
        <w:rPr>
          <w:sz w:val="22"/>
          <w:szCs w:val="22"/>
        </w:rPr>
      </w:pPr>
    </w:p>
    <w:p w14:paraId="0BC25060" w14:textId="77777777" w:rsidR="001B327A" w:rsidRPr="00426497" w:rsidRDefault="001B327A" w:rsidP="001B327A">
      <w:pPr>
        <w:rPr>
          <w:sz w:val="22"/>
          <w:szCs w:val="22"/>
        </w:rPr>
      </w:pPr>
    </w:p>
    <w:p w14:paraId="4B5C7653" w14:textId="77777777" w:rsidR="00136687" w:rsidRPr="00426497" w:rsidRDefault="00136687" w:rsidP="004035AE">
      <w:pPr>
        <w:keepNext/>
        <w:outlineLvl w:val="0"/>
        <w:rPr>
          <w:b/>
          <w:bCs/>
          <w:sz w:val="22"/>
          <w:szCs w:val="22"/>
        </w:rPr>
      </w:pPr>
    </w:p>
    <w:sectPr w:rsidR="00136687" w:rsidRPr="00426497" w:rsidSect="00A4281C">
      <w:pgSz w:w="11906" w:h="16838"/>
      <w:pgMar w:top="1134" w:right="850"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11F9C" w14:textId="77777777" w:rsidR="00600D8E" w:rsidRDefault="00600D8E" w:rsidP="00D40E83">
      <w:r>
        <w:separator/>
      </w:r>
    </w:p>
  </w:endnote>
  <w:endnote w:type="continuationSeparator" w:id="0">
    <w:p w14:paraId="0BF18945" w14:textId="77777777" w:rsidR="00600D8E" w:rsidRDefault="00600D8E"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C8DF" w14:textId="77777777" w:rsidR="00CB4283" w:rsidRDefault="00CB4283"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CB4283" w:rsidRDefault="00CB4283"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1C60" w14:textId="77777777" w:rsidR="00CB4283" w:rsidRDefault="00CB4283">
    <w:pPr>
      <w:pStyle w:val="a9"/>
      <w:jc w:val="right"/>
    </w:pPr>
  </w:p>
  <w:p w14:paraId="28726F29" w14:textId="77777777" w:rsidR="00CB4283" w:rsidRDefault="00CB4283"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5A597" w14:textId="77777777" w:rsidR="00600D8E" w:rsidRDefault="00600D8E" w:rsidP="00D40E83">
      <w:r>
        <w:separator/>
      </w:r>
    </w:p>
  </w:footnote>
  <w:footnote w:type="continuationSeparator" w:id="0">
    <w:p w14:paraId="712D7741" w14:textId="77777777" w:rsidR="00600D8E" w:rsidRDefault="00600D8E"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CE523" w14:textId="77777777" w:rsidR="00CB4283" w:rsidRDefault="00CB4283"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3A322DA"/>
    <w:multiLevelType w:val="hybridMultilevel"/>
    <w:tmpl w:val="4712FBFC"/>
    <w:lvl w:ilvl="0" w:tplc="F8C2D296">
      <w:start w:val="7"/>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 w15:restartNumberingAfterBreak="0">
    <w:nsid w:val="04CA6E32"/>
    <w:multiLevelType w:val="multilevel"/>
    <w:tmpl w:val="AF54DAF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9" w15:restartNumberingAfterBreak="0">
    <w:nsid w:val="11C555E3"/>
    <w:multiLevelType w:val="hybridMultilevel"/>
    <w:tmpl w:val="3A7C24F6"/>
    <w:lvl w:ilvl="0" w:tplc="E21CDBD6">
      <w:start w:val="1"/>
      <w:numFmt w:val="decimal"/>
      <w:lvlText w:val="%1."/>
      <w:lvlJc w:val="left"/>
      <w:pPr>
        <w:ind w:left="-180" w:hanging="360"/>
      </w:pPr>
      <w:rPr>
        <w:rFonts w:hint="default"/>
        <w:b/>
        <w:u w:val="none"/>
      </w:rPr>
    </w:lvl>
    <w:lvl w:ilvl="1" w:tplc="04190019" w:tentative="1">
      <w:start w:val="1"/>
      <w:numFmt w:val="lowerLetter"/>
      <w:lvlText w:val="%2."/>
      <w:lvlJc w:val="left"/>
      <w:pPr>
        <w:ind w:left="540" w:hanging="360"/>
      </w:pPr>
    </w:lvl>
    <w:lvl w:ilvl="2" w:tplc="0419001B">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0"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13"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C171A0"/>
    <w:multiLevelType w:val="hybridMultilevel"/>
    <w:tmpl w:val="469AE98C"/>
    <w:lvl w:ilvl="0" w:tplc="3F365D7E">
      <w:start w:val="1"/>
      <w:numFmt w:val="decimal"/>
      <w:lvlText w:val="%1."/>
      <w:lvlJc w:val="left"/>
      <w:pPr>
        <w:ind w:left="-180" w:hanging="360"/>
      </w:pPr>
      <w:rPr>
        <w:rFonts w:hint="default"/>
        <w:b/>
        <w:u w:val="none"/>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6"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17"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9"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0"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0D4E4D"/>
    <w:multiLevelType w:val="hybridMultilevel"/>
    <w:tmpl w:val="646AA506"/>
    <w:lvl w:ilvl="0" w:tplc="04C0BC8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E82D79"/>
    <w:multiLevelType w:val="hybridMultilevel"/>
    <w:tmpl w:val="84D2D278"/>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6"/>
  </w:num>
  <w:num w:numId="3">
    <w:abstractNumId w:val="8"/>
  </w:num>
  <w:num w:numId="4">
    <w:abstractNumId w:val="19"/>
  </w:num>
  <w:num w:numId="5">
    <w:abstractNumId w:val="12"/>
  </w:num>
  <w:num w:numId="6">
    <w:abstractNumId w:val="14"/>
  </w:num>
  <w:num w:numId="7">
    <w:abstractNumId w:val="5"/>
  </w:num>
  <w:num w:numId="8">
    <w:abstractNumId w:val="1"/>
  </w:num>
  <w:num w:numId="9">
    <w:abstractNumId w:val="23"/>
  </w:num>
  <w:num w:numId="10">
    <w:abstractNumId w:val="20"/>
  </w:num>
  <w:num w:numId="11">
    <w:abstractNumId w:val="6"/>
  </w:num>
  <w:num w:numId="12">
    <w:abstractNumId w:val="7"/>
  </w:num>
  <w:num w:numId="13">
    <w:abstractNumId w:val="10"/>
  </w:num>
  <w:num w:numId="14">
    <w:abstractNumId w:val="11"/>
  </w:num>
  <w:num w:numId="15">
    <w:abstractNumId w:val="4"/>
  </w:num>
  <w:num w:numId="16">
    <w:abstractNumId w:val="17"/>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1"/>
  </w:num>
  <w:num w:numId="21">
    <w:abstractNumId w:val="2"/>
  </w:num>
  <w:num w:numId="22">
    <w:abstractNumId w:val="3"/>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557F"/>
    <w:rsid w:val="00006CDD"/>
    <w:rsid w:val="00013D29"/>
    <w:rsid w:val="00015C29"/>
    <w:rsid w:val="00016746"/>
    <w:rsid w:val="00022F70"/>
    <w:rsid w:val="00024091"/>
    <w:rsid w:val="00026C69"/>
    <w:rsid w:val="00026CD5"/>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310"/>
    <w:rsid w:val="00046ACE"/>
    <w:rsid w:val="00046B9C"/>
    <w:rsid w:val="00051DBF"/>
    <w:rsid w:val="000530DF"/>
    <w:rsid w:val="00053A2F"/>
    <w:rsid w:val="00054F20"/>
    <w:rsid w:val="00055BFA"/>
    <w:rsid w:val="000609F0"/>
    <w:rsid w:val="00064AE5"/>
    <w:rsid w:val="00065D13"/>
    <w:rsid w:val="000666BF"/>
    <w:rsid w:val="0007052E"/>
    <w:rsid w:val="000705E1"/>
    <w:rsid w:val="00071DDC"/>
    <w:rsid w:val="00072097"/>
    <w:rsid w:val="00073A50"/>
    <w:rsid w:val="00073D60"/>
    <w:rsid w:val="000750C5"/>
    <w:rsid w:val="000753D3"/>
    <w:rsid w:val="000758BC"/>
    <w:rsid w:val="0008008F"/>
    <w:rsid w:val="000861AC"/>
    <w:rsid w:val="00090E54"/>
    <w:rsid w:val="00092D4A"/>
    <w:rsid w:val="00096120"/>
    <w:rsid w:val="00096BB2"/>
    <w:rsid w:val="000971A9"/>
    <w:rsid w:val="000A2339"/>
    <w:rsid w:val="000A336F"/>
    <w:rsid w:val="000A3AF4"/>
    <w:rsid w:val="000A5054"/>
    <w:rsid w:val="000A555B"/>
    <w:rsid w:val="000A71D5"/>
    <w:rsid w:val="000A7A97"/>
    <w:rsid w:val="000B1C1C"/>
    <w:rsid w:val="000B698C"/>
    <w:rsid w:val="000C11A3"/>
    <w:rsid w:val="000C1288"/>
    <w:rsid w:val="000C1435"/>
    <w:rsid w:val="000C4299"/>
    <w:rsid w:val="000D144F"/>
    <w:rsid w:val="000D3005"/>
    <w:rsid w:val="000D397E"/>
    <w:rsid w:val="000D4049"/>
    <w:rsid w:val="000D410F"/>
    <w:rsid w:val="000E2F8A"/>
    <w:rsid w:val="000E4772"/>
    <w:rsid w:val="000E481A"/>
    <w:rsid w:val="000E58A1"/>
    <w:rsid w:val="000E5DA6"/>
    <w:rsid w:val="000E5E1C"/>
    <w:rsid w:val="000E7F2D"/>
    <w:rsid w:val="000F0125"/>
    <w:rsid w:val="000F17CC"/>
    <w:rsid w:val="000F1B61"/>
    <w:rsid w:val="000F62EF"/>
    <w:rsid w:val="000F6557"/>
    <w:rsid w:val="000F6996"/>
    <w:rsid w:val="000F718A"/>
    <w:rsid w:val="000F7D0D"/>
    <w:rsid w:val="0010143E"/>
    <w:rsid w:val="00103801"/>
    <w:rsid w:val="00103817"/>
    <w:rsid w:val="0010490D"/>
    <w:rsid w:val="0010504E"/>
    <w:rsid w:val="0010751E"/>
    <w:rsid w:val="00110036"/>
    <w:rsid w:val="00112849"/>
    <w:rsid w:val="00116408"/>
    <w:rsid w:val="00122735"/>
    <w:rsid w:val="00124507"/>
    <w:rsid w:val="001246F5"/>
    <w:rsid w:val="001253F8"/>
    <w:rsid w:val="00131304"/>
    <w:rsid w:val="00132307"/>
    <w:rsid w:val="00134BF6"/>
    <w:rsid w:val="00134E65"/>
    <w:rsid w:val="00136687"/>
    <w:rsid w:val="00136D34"/>
    <w:rsid w:val="001433FD"/>
    <w:rsid w:val="00146716"/>
    <w:rsid w:val="001524FB"/>
    <w:rsid w:val="00152F62"/>
    <w:rsid w:val="001534D8"/>
    <w:rsid w:val="0015389B"/>
    <w:rsid w:val="001563FD"/>
    <w:rsid w:val="0015691A"/>
    <w:rsid w:val="001612CA"/>
    <w:rsid w:val="001620B9"/>
    <w:rsid w:val="00166349"/>
    <w:rsid w:val="00170456"/>
    <w:rsid w:val="00172C8C"/>
    <w:rsid w:val="001746FB"/>
    <w:rsid w:val="0017727A"/>
    <w:rsid w:val="00180BCC"/>
    <w:rsid w:val="00181BBC"/>
    <w:rsid w:val="001827E9"/>
    <w:rsid w:val="00183D52"/>
    <w:rsid w:val="00184654"/>
    <w:rsid w:val="00186F78"/>
    <w:rsid w:val="001872CC"/>
    <w:rsid w:val="00187DBC"/>
    <w:rsid w:val="0019012F"/>
    <w:rsid w:val="00190693"/>
    <w:rsid w:val="001940C5"/>
    <w:rsid w:val="001957B5"/>
    <w:rsid w:val="00197BCC"/>
    <w:rsid w:val="001A1E3D"/>
    <w:rsid w:val="001A1F70"/>
    <w:rsid w:val="001A4AA5"/>
    <w:rsid w:val="001A67E1"/>
    <w:rsid w:val="001B166C"/>
    <w:rsid w:val="001B327A"/>
    <w:rsid w:val="001B416F"/>
    <w:rsid w:val="001B5993"/>
    <w:rsid w:val="001C0577"/>
    <w:rsid w:val="001C0E92"/>
    <w:rsid w:val="001C18D7"/>
    <w:rsid w:val="001C20FF"/>
    <w:rsid w:val="001C29FD"/>
    <w:rsid w:val="001D03F8"/>
    <w:rsid w:val="001D2AF4"/>
    <w:rsid w:val="001D37F6"/>
    <w:rsid w:val="001D4D46"/>
    <w:rsid w:val="001D7BA8"/>
    <w:rsid w:val="001E0B12"/>
    <w:rsid w:val="001E2FB1"/>
    <w:rsid w:val="001E3F49"/>
    <w:rsid w:val="001E4F5F"/>
    <w:rsid w:val="001E5246"/>
    <w:rsid w:val="001E5C3C"/>
    <w:rsid w:val="001E635E"/>
    <w:rsid w:val="001E6C4C"/>
    <w:rsid w:val="001F1C1D"/>
    <w:rsid w:val="001F2768"/>
    <w:rsid w:val="001F762C"/>
    <w:rsid w:val="002002D7"/>
    <w:rsid w:val="0020092E"/>
    <w:rsid w:val="00200FA6"/>
    <w:rsid w:val="00202AE6"/>
    <w:rsid w:val="00205353"/>
    <w:rsid w:val="00205F42"/>
    <w:rsid w:val="0021350A"/>
    <w:rsid w:val="00214566"/>
    <w:rsid w:val="0021576E"/>
    <w:rsid w:val="00220574"/>
    <w:rsid w:val="002219EE"/>
    <w:rsid w:val="00221F4A"/>
    <w:rsid w:val="002234A3"/>
    <w:rsid w:val="0022382B"/>
    <w:rsid w:val="00223F5F"/>
    <w:rsid w:val="00226ED3"/>
    <w:rsid w:val="0023092D"/>
    <w:rsid w:val="00232125"/>
    <w:rsid w:val="00232A08"/>
    <w:rsid w:val="002363B9"/>
    <w:rsid w:val="0024196F"/>
    <w:rsid w:val="002422E2"/>
    <w:rsid w:val="00242C81"/>
    <w:rsid w:val="00243DE7"/>
    <w:rsid w:val="00244918"/>
    <w:rsid w:val="00244A4B"/>
    <w:rsid w:val="00246B60"/>
    <w:rsid w:val="00246EB4"/>
    <w:rsid w:val="00253BD0"/>
    <w:rsid w:val="00257FF0"/>
    <w:rsid w:val="00261A4D"/>
    <w:rsid w:val="00261CB7"/>
    <w:rsid w:val="00262358"/>
    <w:rsid w:val="00265E0F"/>
    <w:rsid w:val="00273578"/>
    <w:rsid w:val="00273727"/>
    <w:rsid w:val="00275204"/>
    <w:rsid w:val="00275B88"/>
    <w:rsid w:val="00276C58"/>
    <w:rsid w:val="002770B3"/>
    <w:rsid w:val="00277388"/>
    <w:rsid w:val="0028243A"/>
    <w:rsid w:val="002831B6"/>
    <w:rsid w:val="00285E73"/>
    <w:rsid w:val="0029008D"/>
    <w:rsid w:val="0029015F"/>
    <w:rsid w:val="002909AD"/>
    <w:rsid w:val="002914A6"/>
    <w:rsid w:val="002949C8"/>
    <w:rsid w:val="002970D6"/>
    <w:rsid w:val="002A0A6A"/>
    <w:rsid w:val="002A3702"/>
    <w:rsid w:val="002A3A70"/>
    <w:rsid w:val="002A77CF"/>
    <w:rsid w:val="002A7AB7"/>
    <w:rsid w:val="002B02FD"/>
    <w:rsid w:val="002B2A79"/>
    <w:rsid w:val="002B31F9"/>
    <w:rsid w:val="002B3A60"/>
    <w:rsid w:val="002B4ACF"/>
    <w:rsid w:val="002B67AA"/>
    <w:rsid w:val="002B6E88"/>
    <w:rsid w:val="002B7738"/>
    <w:rsid w:val="002C16A9"/>
    <w:rsid w:val="002C4AF5"/>
    <w:rsid w:val="002C59B9"/>
    <w:rsid w:val="002D1E06"/>
    <w:rsid w:val="002D201F"/>
    <w:rsid w:val="002D2131"/>
    <w:rsid w:val="002D7186"/>
    <w:rsid w:val="002E0783"/>
    <w:rsid w:val="002E1951"/>
    <w:rsid w:val="002E1E55"/>
    <w:rsid w:val="002F0717"/>
    <w:rsid w:val="002F3839"/>
    <w:rsid w:val="002F5546"/>
    <w:rsid w:val="002F65A2"/>
    <w:rsid w:val="002F79D0"/>
    <w:rsid w:val="00300E85"/>
    <w:rsid w:val="003029C3"/>
    <w:rsid w:val="00303900"/>
    <w:rsid w:val="003047C1"/>
    <w:rsid w:val="00305486"/>
    <w:rsid w:val="003067BF"/>
    <w:rsid w:val="00310A8E"/>
    <w:rsid w:val="003136AC"/>
    <w:rsid w:val="00314E15"/>
    <w:rsid w:val="00315B41"/>
    <w:rsid w:val="0032023B"/>
    <w:rsid w:val="00321373"/>
    <w:rsid w:val="00322C52"/>
    <w:rsid w:val="00323BF1"/>
    <w:rsid w:val="00327045"/>
    <w:rsid w:val="00327D4A"/>
    <w:rsid w:val="00331A5D"/>
    <w:rsid w:val="00331C72"/>
    <w:rsid w:val="00336682"/>
    <w:rsid w:val="00340E0F"/>
    <w:rsid w:val="0034236A"/>
    <w:rsid w:val="00354063"/>
    <w:rsid w:val="00355A14"/>
    <w:rsid w:val="003560E5"/>
    <w:rsid w:val="00357BF1"/>
    <w:rsid w:val="00362638"/>
    <w:rsid w:val="00365CC1"/>
    <w:rsid w:val="00370172"/>
    <w:rsid w:val="003706D0"/>
    <w:rsid w:val="00374019"/>
    <w:rsid w:val="00374AB5"/>
    <w:rsid w:val="003757F7"/>
    <w:rsid w:val="00377C14"/>
    <w:rsid w:val="00382C20"/>
    <w:rsid w:val="00383757"/>
    <w:rsid w:val="0038450C"/>
    <w:rsid w:val="0038559F"/>
    <w:rsid w:val="00386498"/>
    <w:rsid w:val="0038726B"/>
    <w:rsid w:val="003875AC"/>
    <w:rsid w:val="003929F4"/>
    <w:rsid w:val="00392F1B"/>
    <w:rsid w:val="00394CF7"/>
    <w:rsid w:val="003A1F94"/>
    <w:rsid w:val="003A34B5"/>
    <w:rsid w:val="003A37B8"/>
    <w:rsid w:val="003A3EEB"/>
    <w:rsid w:val="003A50D1"/>
    <w:rsid w:val="003B0AFF"/>
    <w:rsid w:val="003B1A0A"/>
    <w:rsid w:val="003B2F65"/>
    <w:rsid w:val="003B47BC"/>
    <w:rsid w:val="003B589D"/>
    <w:rsid w:val="003C19E0"/>
    <w:rsid w:val="003C29B0"/>
    <w:rsid w:val="003C2C94"/>
    <w:rsid w:val="003C78DF"/>
    <w:rsid w:val="003D0708"/>
    <w:rsid w:val="003D6420"/>
    <w:rsid w:val="003E1F33"/>
    <w:rsid w:val="003E35AD"/>
    <w:rsid w:val="003E5AA5"/>
    <w:rsid w:val="003E5F9D"/>
    <w:rsid w:val="003E6DE9"/>
    <w:rsid w:val="003F0FEE"/>
    <w:rsid w:val="003F3758"/>
    <w:rsid w:val="003F5450"/>
    <w:rsid w:val="003F5CED"/>
    <w:rsid w:val="003F690C"/>
    <w:rsid w:val="003F6AB8"/>
    <w:rsid w:val="003F7AA7"/>
    <w:rsid w:val="003F7D34"/>
    <w:rsid w:val="004035AE"/>
    <w:rsid w:val="004036F5"/>
    <w:rsid w:val="004060B8"/>
    <w:rsid w:val="0041293A"/>
    <w:rsid w:val="004151BE"/>
    <w:rsid w:val="0041641F"/>
    <w:rsid w:val="004205F6"/>
    <w:rsid w:val="004208D0"/>
    <w:rsid w:val="00421092"/>
    <w:rsid w:val="00422FA1"/>
    <w:rsid w:val="00426497"/>
    <w:rsid w:val="004267D3"/>
    <w:rsid w:val="00431F26"/>
    <w:rsid w:val="00435092"/>
    <w:rsid w:val="004371B6"/>
    <w:rsid w:val="00437F40"/>
    <w:rsid w:val="004413B3"/>
    <w:rsid w:val="004415C2"/>
    <w:rsid w:val="00445EBA"/>
    <w:rsid w:val="004466ED"/>
    <w:rsid w:val="004477EF"/>
    <w:rsid w:val="004479AB"/>
    <w:rsid w:val="00450C3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137A"/>
    <w:rsid w:val="00483786"/>
    <w:rsid w:val="00486E09"/>
    <w:rsid w:val="00490E9B"/>
    <w:rsid w:val="00491D73"/>
    <w:rsid w:val="004961FE"/>
    <w:rsid w:val="0049654F"/>
    <w:rsid w:val="004A13CD"/>
    <w:rsid w:val="004A4223"/>
    <w:rsid w:val="004A6782"/>
    <w:rsid w:val="004B12A0"/>
    <w:rsid w:val="004B1DDC"/>
    <w:rsid w:val="004B592E"/>
    <w:rsid w:val="004B7308"/>
    <w:rsid w:val="004C13B3"/>
    <w:rsid w:val="004C2B8B"/>
    <w:rsid w:val="004C2E3C"/>
    <w:rsid w:val="004C45DF"/>
    <w:rsid w:val="004C531A"/>
    <w:rsid w:val="004C5DB9"/>
    <w:rsid w:val="004C602B"/>
    <w:rsid w:val="004D43A6"/>
    <w:rsid w:val="004D4CD6"/>
    <w:rsid w:val="004D6B10"/>
    <w:rsid w:val="004E0592"/>
    <w:rsid w:val="004E19D0"/>
    <w:rsid w:val="004E318D"/>
    <w:rsid w:val="004E3932"/>
    <w:rsid w:val="004E3F91"/>
    <w:rsid w:val="004E598E"/>
    <w:rsid w:val="004E6AE2"/>
    <w:rsid w:val="004E71B0"/>
    <w:rsid w:val="004E73D8"/>
    <w:rsid w:val="004E79CC"/>
    <w:rsid w:val="004F05F8"/>
    <w:rsid w:val="004F0A68"/>
    <w:rsid w:val="004F196D"/>
    <w:rsid w:val="004F3021"/>
    <w:rsid w:val="004F3C84"/>
    <w:rsid w:val="004F797D"/>
    <w:rsid w:val="0050128A"/>
    <w:rsid w:val="0050291E"/>
    <w:rsid w:val="005039AE"/>
    <w:rsid w:val="00504289"/>
    <w:rsid w:val="00505B39"/>
    <w:rsid w:val="0050670D"/>
    <w:rsid w:val="005101ED"/>
    <w:rsid w:val="00512C13"/>
    <w:rsid w:val="005143D9"/>
    <w:rsid w:val="0051504B"/>
    <w:rsid w:val="00516E9F"/>
    <w:rsid w:val="00522731"/>
    <w:rsid w:val="005263C4"/>
    <w:rsid w:val="00526939"/>
    <w:rsid w:val="005273AF"/>
    <w:rsid w:val="0053111C"/>
    <w:rsid w:val="005312EE"/>
    <w:rsid w:val="00536AB5"/>
    <w:rsid w:val="00537B53"/>
    <w:rsid w:val="0054166A"/>
    <w:rsid w:val="00545208"/>
    <w:rsid w:val="005467AF"/>
    <w:rsid w:val="0055070B"/>
    <w:rsid w:val="00550FB1"/>
    <w:rsid w:val="00552D86"/>
    <w:rsid w:val="005533DB"/>
    <w:rsid w:val="00553C5A"/>
    <w:rsid w:val="00555CFB"/>
    <w:rsid w:val="0055629B"/>
    <w:rsid w:val="005568FE"/>
    <w:rsid w:val="00557120"/>
    <w:rsid w:val="00561F71"/>
    <w:rsid w:val="00563CF6"/>
    <w:rsid w:val="00564B6E"/>
    <w:rsid w:val="00565B9F"/>
    <w:rsid w:val="0056653F"/>
    <w:rsid w:val="00567A9B"/>
    <w:rsid w:val="0057037D"/>
    <w:rsid w:val="0057060E"/>
    <w:rsid w:val="00575C95"/>
    <w:rsid w:val="005770A6"/>
    <w:rsid w:val="00577742"/>
    <w:rsid w:val="00581008"/>
    <w:rsid w:val="005828DD"/>
    <w:rsid w:val="00584168"/>
    <w:rsid w:val="005849C3"/>
    <w:rsid w:val="005857BA"/>
    <w:rsid w:val="00586630"/>
    <w:rsid w:val="005868AD"/>
    <w:rsid w:val="005868E0"/>
    <w:rsid w:val="00587BF0"/>
    <w:rsid w:val="005904EE"/>
    <w:rsid w:val="00590709"/>
    <w:rsid w:val="00592959"/>
    <w:rsid w:val="00595666"/>
    <w:rsid w:val="005959A8"/>
    <w:rsid w:val="00595E28"/>
    <w:rsid w:val="005A0088"/>
    <w:rsid w:val="005A2978"/>
    <w:rsid w:val="005A4940"/>
    <w:rsid w:val="005A54D6"/>
    <w:rsid w:val="005A5BCF"/>
    <w:rsid w:val="005A5EF6"/>
    <w:rsid w:val="005A628B"/>
    <w:rsid w:val="005B4579"/>
    <w:rsid w:val="005B4F72"/>
    <w:rsid w:val="005B7860"/>
    <w:rsid w:val="005C0050"/>
    <w:rsid w:val="005C0567"/>
    <w:rsid w:val="005C475F"/>
    <w:rsid w:val="005C5164"/>
    <w:rsid w:val="005C533C"/>
    <w:rsid w:val="005C6785"/>
    <w:rsid w:val="005D031D"/>
    <w:rsid w:val="005D0CB5"/>
    <w:rsid w:val="005D4B75"/>
    <w:rsid w:val="005F1E2C"/>
    <w:rsid w:val="005F3AAE"/>
    <w:rsid w:val="005F4DB2"/>
    <w:rsid w:val="005F5979"/>
    <w:rsid w:val="005F5E5D"/>
    <w:rsid w:val="005F6C1D"/>
    <w:rsid w:val="0060054D"/>
    <w:rsid w:val="00600D8E"/>
    <w:rsid w:val="00600DFC"/>
    <w:rsid w:val="006024DD"/>
    <w:rsid w:val="006035AB"/>
    <w:rsid w:val="00612A5C"/>
    <w:rsid w:val="006143C7"/>
    <w:rsid w:val="00614741"/>
    <w:rsid w:val="00615CEC"/>
    <w:rsid w:val="00616670"/>
    <w:rsid w:val="00617BCA"/>
    <w:rsid w:val="00620DED"/>
    <w:rsid w:val="00621BC2"/>
    <w:rsid w:val="006225F1"/>
    <w:rsid w:val="0062662E"/>
    <w:rsid w:val="00630BD8"/>
    <w:rsid w:val="00633F27"/>
    <w:rsid w:val="0063451E"/>
    <w:rsid w:val="00637F8B"/>
    <w:rsid w:val="00640068"/>
    <w:rsid w:val="00640E14"/>
    <w:rsid w:val="00642465"/>
    <w:rsid w:val="006424A9"/>
    <w:rsid w:val="00643499"/>
    <w:rsid w:val="006449E4"/>
    <w:rsid w:val="0064590D"/>
    <w:rsid w:val="00652153"/>
    <w:rsid w:val="006551E1"/>
    <w:rsid w:val="00655F33"/>
    <w:rsid w:val="00656D60"/>
    <w:rsid w:val="00673C4D"/>
    <w:rsid w:val="00673F45"/>
    <w:rsid w:val="00681A0B"/>
    <w:rsid w:val="00682089"/>
    <w:rsid w:val="006841C7"/>
    <w:rsid w:val="006854D0"/>
    <w:rsid w:val="00687175"/>
    <w:rsid w:val="00690B86"/>
    <w:rsid w:val="006948DA"/>
    <w:rsid w:val="00694EBA"/>
    <w:rsid w:val="00695BA5"/>
    <w:rsid w:val="00696D42"/>
    <w:rsid w:val="00697AB1"/>
    <w:rsid w:val="006A0D4F"/>
    <w:rsid w:val="006A1046"/>
    <w:rsid w:val="006A37A0"/>
    <w:rsid w:val="006A47BA"/>
    <w:rsid w:val="006A4BC3"/>
    <w:rsid w:val="006A5257"/>
    <w:rsid w:val="006B2A4E"/>
    <w:rsid w:val="006B4437"/>
    <w:rsid w:val="006C1287"/>
    <w:rsid w:val="006C17E5"/>
    <w:rsid w:val="006C48BB"/>
    <w:rsid w:val="006D1865"/>
    <w:rsid w:val="006D3980"/>
    <w:rsid w:val="006D3B8F"/>
    <w:rsid w:val="006D3DF0"/>
    <w:rsid w:val="006D7DCC"/>
    <w:rsid w:val="006E1457"/>
    <w:rsid w:val="006E666A"/>
    <w:rsid w:val="006F1047"/>
    <w:rsid w:val="006F26EA"/>
    <w:rsid w:val="006F270F"/>
    <w:rsid w:val="006F2854"/>
    <w:rsid w:val="006F2A4B"/>
    <w:rsid w:val="006F2EBD"/>
    <w:rsid w:val="006F3FAE"/>
    <w:rsid w:val="006F4ACC"/>
    <w:rsid w:val="006F50C4"/>
    <w:rsid w:val="006F7DA9"/>
    <w:rsid w:val="00705E5F"/>
    <w:rsid w:val="00706CBE"/>
    <w:rsid w:val="007073AD"/>
    <w:rsid w:val="007117DB"/>
    <w:rsid w:val="007117EC"/>
    <w:rsid w:val="00711ABA"/>
    <w:rsid w:val="0071264B"/>
    <w:rsid w:val="00713F89"/>
    <w:rsid w:val="00714D03"/>
    <w:rsid w:val="0071512A"/>
    <w:rsid w:val="0071594A"/>
    <w:rsid w:val="007163E9"/>
    <w:rsid w:val="00716881"/>
    <w:rsid w:val="007169BD"/>
    <w:rsid w:val="00717BDD"/>
    <w:rsid w:val="00721D52"/>
    <w:rsid w:val="00723071"/>
    <w:rsid w:val="00727248"/>
    <w:rsid w:val="00730569"/>
    <w:rsid w:val="00734B6B"/>
    <w:rsid w:val="00736193"/>
    <w:rsid w:val="00736A5C"/>
    <w:rsid w:val="00742E72"/>
    <w:rsid w:val="00743330"/>
    <w:rsid w:val="0074455E"/>
    <w:rsid w:val="00744F0A"/>
    <w:rsid w:val="0074666C"/>
    <w:rsid w:val="00750363"/>
    <w:rsid w:val="00751C7A"/>
    <w:rsid w:val="007530B5"/>
    <w:rsid w:val="00753E8E"/>
    <w:rsid w:val="007542AF"/>
    <w:rsid w:val="007546F9"/>
    <w:rsid w:val="00756577"/>
    <w:rsid w:val="00757E7D"/>
    <w:rsid w:val="00757F36"/>
    <w:rsid w:val="00760AED"/>
    <w:rsid w:val="00761C5F"/>
    <w:rsid w:val="00761E32"/>
    <w:rsid w:val="007622DE"/>
    <w:rsid w:val="00762E69"/>
    <w:rsid w:val="007646BB"/>
    <w:rsid w:val="00765C2C"/>
    <w:rsid w:val="00766AC9"/>
    <w:rsid w:val="00771253"/>
    <w:rsid w:val="00772F2B"/>
    <w:rsid w:val="00773349"/>
    <w:rsid w:val="007755DE"/>
    <w:rsid w:val="0077587C"/>
    <w:rsid w:val="007809B3"/>
    <w:rsid w:val="00783302"/>
    <w:rsid w:val="007874BA"/>
    <w:rsid w:val="0079039E"/>
    <w:rsid w:val="007913D1"/>
    <w:rsid w:val="00791969"/>
    <w:rsid w:val="00793C40"/>
    <w:rsid w:val="0079774A"/>
    <w:rsid w:val="007979FA"/>
    <w:rsid w:val="007A0E8F"/>
    <w:rsid w:val="007A24EF"/>
    <w:rsid w:val="007A2864"/>
    <w:rsid w:val="007A304B"/>
    <w:rsid w:val="007A39F9"/>
    <w:rsid w:val="007A3EEB"/>
    <w:rsid w:val="007A4C4C"/>
    <w:rsid w:val="007B2C8C"/>
    <w:rsid w:val="007B5502"/>
    <w:rsid w:val="007C1122"/>
    <w:rsid w:val="007C2214"/>
    <w:rsid w:val="007C2782"/>
    <w:rsid w:val="007C42F1"/>
    <w:rsid w:val="007C6926"/>
    <w:rsid w:val="007D4065"/>
    <w:rsid w:val="007D4754"/>
    <w:rsid w:val="007D4C45"/>
    <w:rsid w:val="007D4D69"/>
    <w:rsid w:val="007E0C22"/>
    <w:rsid w:val="007E48C7"/>
    <w:rsid w:val="007E5B84"/>
    <w:rsid w:val="007F2136"/>
    <w:rsid w:val="007F243B"/>
    <w:rsid w:val="007F2A93"/>
    <w:rsid w:val="007F3092"/>
    <w:rsid w:val="007F747E"/>
    <w:rsid w:val="00802753"/>
    <w:rsid w:val="00803B40"/>
    <w:rsid w:val="00811614"/>
    <w:rsid w:val="00813E0B"/>
    <w:rsid w:val="00814CC2"/>
    <w:rsid w:val="00814E82"/>
    <w:rsid w:val="008155ED"/>
    <w:rsid w:val="00815A9E"/>
    <w:rsid w:val="0081633E"/>
    <w:rsid w:val="0082027C"/>
    <w:rsid w:val="00821212"/>
    <w:rsid w:val="00825F80"/>
    <w:rsid w:val="0082669E"/>
    <w:rsid w:val="00827752"/>
    <w:rsid w:val="00827CD5"/>
    <w:rsid w:val="00830B02"/>
    <w:rsid w:val="00832EB1"/>
    <w:rsid w:val="00835BF2"/>
    <w:rsid w:val="00837AE1"/>
    <w:rsid w:val="00837BA5"/>
    <w:rsid w:val="00842319"/>
    <w:rsid w:val="008473E3"/>
    <w:rsid w:val="00847795"/>
    <w:rsid w:val="00851A50"/>
    <w:rsid w:val="00851C6E"/>
    <w:rsid w:val="00852199"/>
    <w:rsid w:val="00856E07"/>
    <w:rsid w:val="008601EF"/>
    <w:rsid w:val="00866B94"/>
    <w:rsid w:val="00867A02"/>
    <w:rsid w:val="00867B19"/>
    <w:rsid w:val="00871860"/>
    <w:rsid w:val="00872DA4"/>
    <w:rsid w:val="00872E7D"/>
    <w:rsid w:val="008731E4"/>
    <w:rsid w:val="008768A9"/>
    <w:rsid w:val="00882161"/>
    <w:rsid w:val="00883C22"/>
    <w:rsid w:val="00884DF2"/>
    <w:rsid w:val="0088518D"/>
    <w:rsid w:val="00886670"/>
    <w:rsid w:val="00891388"/>
    <w:rsid w:val="00891A49"/>
    <w:rsid w:val="008925EA"/>
    <w:rsid w:val="00892AD6"/>
    <w:rsid w:val="008960FE"/>
    <w:rsid w:val="008A0FCA"/>
    <w:rsid w:val="008A4783"/>
    <w:rsid w:val="008A6E18"/>
    <w:rsid w:val="008A769F"/>
    <w:rsid w:val="008A77CB"/>
    <w:rsid w:val="008B0AD4"/>
    <w:rsid w:val="008B11B7"/>
    <w:rsid w:val="008C144C"/>
    <w:rsid w:val="008C1AB3"/>
    <w:rsid w:val="008C228E"/>
    <w:rsid w:val="008C4109"/>
    <w:rsid w:val="008C4FE9"/>
    <w:rsid w:val="008C7F0A"/>
    <w:rsid w:val="008D3C14"/>
    <w:rsid w:val="008D6AE2"/>
    <w:rsid w:val="008E18C4"/>
    <w:rsid w:val="008E2702"/>
    <w:rsid w:val="008E3305"/>
    <w:rsid w:val="008E5943"/>
    <w:rsid w:val="008E5EA8"/>
    <w:rsid w:val="008F23D2"/>
    <w:rsid w:val="008F6563"/>
    <w:rsid w:val="008F692D"/>
    <w:rsid w:val="009009B0"/>
    <w:rsid w:val="00903A1A"/>
    <w:rsid w:val="00903FF4"/>
    <w:rsid w:val="00904D35"/>
    <w:rsid w:val="0091651B"/>
    <w:rsid w:val="009167D4"/>
    <w:rsid w:val="009170F6"/>
    <w:rsid w:val="00920F76"/>
    <w:rsid w:val="00921BD9"/>
    <w:rsid w:val="0092338D"/>
    <w:rsid w:val="00923A5B"/>
    <w:rsid w:val="00927B27"/>
    <w:rsid w:val="00927ED3"/>
    <w:rsid w:val="009309A0"/>
    <w:rsid w:val="00931A23"/>
    <w:rsid w:val="0093281E"/>
    <w:rsid w:val="00933AF1"/>
    <w:rsid w:val="00944EA1"/>
    <w:rsid w:val="009454D6"/>
    <w:rsid w:val="00950B43"/>
    <w:rsid w:val="00951518"/>
    <w:rsid w:val="009525E2"/>
    <w:rsid w:val="009537B0"/>
    <w:rsid w:val="009563BF"/>
    <w:rsid w:val="00956C46"/>
    <w:rsid w:val="00956F71"/>
    <w:rsid w:val="00956FAC"/>
    <w:rsid w:val="0095730F"/>
    <w:rsid w:val="00957832"/>
    <w:rsid w:val="00961776"/>
    <w:rsid w:val="00962440"/>
    <w:rsid w:val="00962E87"/>
    <w:rsid w:val="009636BB"/>
    <w:rsid w:val="0096447D"/>
    <w:rsid w:val="00964C1A"/>
    <w:rsid w:val="009662BE"/>
    <w:rsid w:val="00967122"/>
    <w:rsid w:val="009715AB"/>
    <w:rsid w:val="009768BD"/>
    <w:rsid w:val="00980ADB"/>
    <w:rsid w:val="00981AFD"/>
    <w:rsid w:val="00982560"/>
    <w:rsid w:val="00984AFC"/>
    <w:rsid w:val="00986292"/>
    <w:rsid w:val="00986E78"/>
    <w:rsid w:val="00987072"/>
    <w:rsid w:val="00990148"/>
    <w:rsid w:val="00990157"/>
    <w:rsid w:val="00991B89"/>
    <w:rsid w:val="009929B6"/>
    <w:rsid w:val="00993B62"/>
    <w:rsid w:val="009965B7"/>
    <w:rsid w:val="00997B6D"/>
    <w:rsid w:val="009A4955"/>
    <w:rsid w:val="009A56C2"/>
    <w:rsid w:val="009A5D2A"/>
    <w:rsid w:val="009A701B"/>
    <w:rsid w:val="009B2164"/>
    <w:rsid w:val="009B31D0"/>
    <w:rsid w:val="009B3F50"/>
    <w:rsid w:val="009B5EB4"/>
    <w:rsid w:val="009C0770"/>
    <w:rsid w:val="009C09AA"/>
    <w:rsid w:val="009C1CA7"/>
    <w:rsid w:val="009C30F2"/>
    <w:rsid w:val="009C31B5"/>
    <w:rsid w:val="009C6144"/>
    <w:rsid w:val="009D0CCF"/>
    <w:rsid w:val="009D5EF5"/>
    <w:rsid w:val="009E6267"/>
    <w:rsid w:val="009F5D06"/>
    <w:rsid w:val="00A00535"/>
    <w:rsid w:val="00A026CA"/>
    <w:rsid w:val="00A026E3"/>
    <w:rsid w:val="00A027A1"/>
    <w:rsid w:val="00A03D69"/>
    <w:rsid w:val="00A10A7F"/>
    <w:rsid w:val="00A10F79"/>
    <w:rsid w:val="00A122B2"/>
    <w:rsid w:val="00A2183E"/>
    <w:rsid w:val="00A22D00"/>
    <w:rsid w:val="00A24125"/>
    <w:rsid w:val="00A24E84"/>
    <w:rsid w:val="00A26E14"/>
    <w:rsid w:val="00A31259"/>
    <w:rsid w:val="00A31BAF"/>
    <w:rsid w:val="00A3297E"/>
    <w:rsid w:val="00A37389"/>
    <w:rsid w:val="00A37778"/>
    <w:rsid w:val="00A402C9"/>
    <w:rsid w:val="00A4152C"/>
    <w:rsid w:val="00A42630"/>
    <w:rsid w:val="00A427AE"/>
    <w:rsid w:val="00A4281C"/>
    <w:rsid w:val="00A50D92"/>
    <w:rsid w:val="00A528AF"/>
    <w:rsid w:val="00A53DEB"/>
    <w:rsid w:val="00A53FD0"/>
    <w:rsid w:val="00A56A8C"/>
    <w:rsid w:val="00A56A98"/>
    <w:rsid w:val="00A57154"/>
    <w:rsid w:val="00A57789"/>
    <w:rsid w:val="00A61F4A"/>
    <w:rsid w:val="00A706C0"/>
    <w:rsid w:val="00A706F7"/>
    <w:rsid w:val="00A70FD4"/>
    <w:rsid w:val="00A756CB"/>
    <w:rsid w:val="00A83D8D"/>
    <w:rsid w:val="00A8417A"/>
    <w:rsid w:val="00A856F0"/>
    <w:rsid w:val="00A85817"/>
    <w:rsid w:val="00A864C3"/>
    <w:rsid w:val="00A879DE"/>
    <w:rsid w:val="00A914C0"/>
    <w:rsid w:val="00A94B5D"/>
    <w:rsid w:val="00A95A7E"/>
    <w:rsid w:val="00AA0B36"/>
    <w:rsid w:val="00AA386C"/>
    <w:rsid w:val="00AA4002"/>
    <w:rsid w:val="00AA5629"/>
    <w:rsid w:val="00AA648A"/>
    <w:rsid w:val="00AB085D"/>
    <w:rsid w:val="00AB1BBD"/>
    <w:rsid w:val="00AC07B6"/>
    <w:rsid w:val="00AC1F5D"/>
    <w:rsid w:val="00AC265E"/>
    <w:rsid w:val="00AC3E13"/>
    <w:rsid w:val="00AC4591"/>
    <w:rsid w:val="00AC4749"/>
    <w:rsid w:val="00AC4B3F"/>
    <w:rsid w:val="00AC5548"/>
    <w:rsid w:val="00AC562E"/>
    <w:rsid w:val="00AD7BDB"/>
    <w:rsid w:val="00AD7D7F"/>
    <w:rsid w:val="00AE0D40"/>
    <w:rsid w:val="00AE282A"/>
    <w:rsid w:val="00AE36BB"/>
    <w:rsid w:val="00AE6460"/>
    <w:rsid w:val="00AE7257"/>
    <w:rsid w:val="00AE7B03"/>
    <w:rsid w:val="00AF1E8B"/>
    <w:rsid w:val="00AF4327"/>
    <w:rsid w:val="00AF5452"/>
    <w:rsid w:val="00B003C0"/>
    <w:rsid w:val="00B0280D"/>
    <w:rsid w:val="00B11759"/>
    <w:rsid w:val="00B12136"/>
    <w:rsid w:val="00B13BEA"/>
    <w:rsid w:val="00B15C0E"/>
    <w:rsid w:val="00B16D73"/>
    <w:rsid w:val="00B17E34"/>
    <w:rsid w:val="00B21261"/>
    <w:rsid w:val="00B21AD5"/>
    <w:rsid w:val="00B21BD8"/>
    <w:rsid w:val="00B23D1B"/>
    <w:rsid w:val="00B245DB"/>
    <w:rsid w:val="00B259AD"/>
    <w:rsid w:val="00B26CC2"/>
    <w:rsid w:val="00B32B23"/>
    <w:rsid w:val="00B3413D"/>
    <w:rsid w:val="00B343CD"/>
    <w:rsid w:val="00B35E18"/>
    <w:rsid w:val="00B4067E"/>
    <w:rsid w:val="00B40B88"/>
    <w:rsid w:val="00B41A6F"/>
    <w:rsid w:val="00B43E6A"/>
    <w:rsid w:val="00B4416B"/>
    <w:rsid w:val="00B457FB"/>
    <w:rsid w:val="00B45848"/>
    <w:rsid w:val="00B46447"/>
    <w:rsid w:val="00B46F1D"/>
    <w:rsid w:val="00B4763B"/>
    <w:rsid w:val="00B5008E"/>
    <w:rsid w:val="00B51D75"/>
    <w:rsid w:val="00B54524"/>
    <w:rsid w:val="00B548BF"/>
    <w:rsid w:val="00B64134"/>
    <w:rsid w:val="00B64730"/>
    <w:rsid w:val="00B64BD0"/>
    <w:rsid w:val="00B65CE2"/>
    <w:rsid w:val="00B70001"/>
    <w:rsid w:val="00B70981"/>
    <w:rsid w:val="00B72233"/>
    <w:rsid w:val="00B72A21"/>
    <w:rsid w:val="00B7529F"/>
    <w:rsid w:val="00B803A6"/>
    <w:rsid w:val="00B83074"/>
    <w:rsid w:val="00B85DF2"/>
    <w:rsid w:val="00B85E98"/>
    <w:rsid w:val="00B86DE5"/>
    <w:rsid w:val="00B8704F"/>
    <w:rsid w:val="00B90D8E"/>
    <w:rsid w:val="00B92DCA"/>
    <w:rsid w:val="00B946F5"/>
    <w:rsid w:val="00B94F85"/>
    <w:rsid w:val="00B95289"/>
    <w:rsid w:val="00B95628"/>
    <w:rsid w:val="00BA321C"/>
    <w:rsid w:val="00BA3A73"/>
    <w:rsid w:val="00BA3FF0"/>
    <w:rsid w:val="00BA5962"/>
    <w:rsid w:val="00BA5CD2"/>
    <w:rsid w:val="00BB08E5"/>
    <w:rsid w:val="00BB1737"/>
    <w:rsid w:val="00BB4B45"/>
    <w:rsid w:val="00BC25B9"/>
    <w:rsid w:val="00BC5248"/>
    <w:rsid w:val="00BC53E4"/>
    <w:rsid w:val="00BD0A1E"/>
    <w:rsid w:val="00BD0FB6"/>
    <w:rsid w:val="00BD37F7"/>
    <w:rsid w:val="00BE0D7A"/>
    <w:rsid w:val="00BE1734"/>
    <w:rsid w:val="00BE1AFD"/>
    <w:rsid w:val="00BE2B32"/>
    <w:rsid w:val="00BE2E3E"/>
    <w:rsid w:val="00BE55DE"/>
    <w:rsid w:val="00BE6B01"/>
    <w:rsid w:val="00BF1B78"/>
    <w:rsid w:val="00BF32C0"/>
    <w:rsid w:val="00BF54E7"/>
    <w:rsid w:val="00C03464"/>
    <w:rsid w:val="00C113A2"/>
    <w:rsid w:val="00C11760"/>
    <w:rsid w:val="00C138C5"/>
    <w:rsid w:val="00C13E8E"/>
    <w:rsid w:val="00C229A8"/>
    <w:rsid w:val="00C24A3B"/>
    <w:rsid w:val="00C27E28"/>
    <w:rsid w:val="00C27EFD"/>
    <w:rsid w:val="00C30E39"/>
    <w:rsid w:val="00C31A99"/>
    <w:rsid w:val="00C344A7"/>
    <w:rsid w:val="00C345DA"/>
    <w:rsid w:val="00C35BAE"/>
    <w:rsid w:val="00C36D58"/>
    <w:rsid w:val="00C378A8"/>
    <w:rsid w:val="00C46FE8"/>
    <w:rsid w:val="00C509B5"/>
    <w:rsid w:val="00C50E27"/>
    <w:rsid w:val="00C50E75"/>
    <w:rsid w:val="00C54508"/>
    <w:rsid w:val="00C553DA"/>
    <w:rsid w:val="00C555BE"/>
    <w:rsid w:val="00C55668"/>
    <w:rsid w:val="00C55E7C"/>
    <w:rsid w:val="00C567A5"/>
    <w:rsid w:val="00C56F91"/>
    <w:rsid w:val="00C57672"/>
    <w:rsid w:val="00C614BF"/>
    <w:rsid w:val="00C631C8"/>
    <w:rsid w:val="00C633B5"/>
    <w:rsid w:val="00C6476B"/>
    <w:rsid w:val="00C64F4C"/>
    <w:rsid w:val="00C70BFB"/>
    <w:rsid w:val="00C718C3"/>
    <w:rsid w:val="00C72540"/>
    <w:rsid w:val="00C72D70"/>
    <w:rsid w:val="00C80A05"/>
    <w:rsid w:val="00C80CAF"/>
    <w:rsid w:val="00C80DC5"/>
    <w:rsid w:val="00C81581"/>
    <w:rsid w:val="00C83F0B"/>
    <w:rsid w:val="00C8424B"/>
    <w:rsid w:val="00C87499"/>
    <w:rsid w:val="00C914E4"/>
    <w:rsid w:val="00C91F0C"/>
    <w:rsid w:val="00C9245E"/>
    <w:rsid w:val="00C9301B"/>
    <w:rsid w:val="00C94190"/>
    <w:rsid w:val="00C957D1"/>
    <w:rsid w:val="00C96035"/>
    <w:rsid w:val="00C96BF2"/>
    <w:rsid w:val="00CA071C"/>
    <w:rsid w:val="00CA0A7B"/>
    <w:rsid w:val="00CA298B"/>
    <w:rsid w:val="00CA35DB"/>
    <w:rsid w:val="00CA4C74"/>
    <w:rsid w:val="00CA54AA"/>
    <w:rsid w:val="00CA5645"/>
    <w:rsid w:val="00CB0CD9"/>
    <w:rsid w:val="00CB23A1"/>
    <w:rsid w:val="00CB2F97"/>
    <w:rsid w:val="00CB3A18"/>
    <w:rsid w:val="00CB3F09"/>
    <w:rsid w:val="00CB4283"/>
    <w:rsid w:val="00CB56C9"/>
    <w:rsid w:val="00CB67DF"/>
    <w:rsid w:val="00CC0047"/>
    <w:rsid w:val="00CC2572"/>
    <w:rsid w:val="00CC5EB9"/>
    <w:rsid w:val="00CC5F37"/>
    <w:rsid w:val="00CD09CA"/>
    <w:rsid w:val="00CD153C"/>
    <w:rsid w:val="00CD3889"/>
    <w:rsid w:val="00CD5235"/>
    <w:rsid w:val="00CD78DA"/>
    <w:rsid w:val="00CD7AA1"/>
    <w:rsid w:val="00CE127F"/>
    <w:rsid w:val="00CE42A6"/>
    <w:rsid w:val="00CE4D30"/>
    <w:rsid w:val="00CE7B5C"/>
    <w:rsid w:val="00CF0A28"/>
    <w:rsid w:val="00CF21C6"/>
    <w:rsid w:val="00CF44D5"/>
    <w:rsid w:val="00D01560"/>
    <w:rsid w:val="00D02F7D"/>
    <w:rsid w:val="00D03C9D"/>
    <w:rsid w:val="00D04B2F"/>
    <w:rsid w:val="00D04B81"/>
    <w:rsid w:val="00D05710"/>
    <w:rsid w:val="00D0693F"/>
    <w:rsid w:val="00D102E1"/>
    <w:rsid w:val="00D10451"/>
    <w:rsid w:val="00D11B18"/>
    <w:rsid w:val="00D123E7"/>
    <w:rsid w:val="00D1310E"/>
    <w:rsid w:val="00D16DD8"/>
    <w:rsid w:val="00D17C88"/>
    <w:rsid w:val="00D17CF2"/>
    <w:rsid w:val="00D20325"/>
    <w:rsid w:val="00D20EAB"/>
    <w:rsid w:val="00D215D9"/>
    <w:rsid w:val="00D22F88"/>
    <w:rsid w:val="00D24943"/>
    <w:rsid w:val="00D27D05"/>
    <w:rsid w:val="00D3241D"/>
    <w:rsid w:val="00D336D2"/>
    <w:rsid w:val="00D3605A"/>
    <w:rsid w:val="00D40E83"/>
    <w:rsid w:val="00D4199F"/>
    <w:rsid w:val="00D44215"/>
    <w:rsid w:val="00D44D19"/>
    <w:rsid w:val="00D47076"/>
    <w:rsid w:val="00D512DD"/>
    <w:rsid w:val="00D52D6F"/>
    <w:rsid w:val="00D55BA8"/>
    <w:rsid w:val="00D56529"/>
    <w:rsid w:val="00D56B2A"/>
    <w:rsid w:val="00D57671"/>
    <w:rsid w:val="00D60482"/>
    <w:rsid w:val="00D617E8"/>
    <w:rsid w:val="00D61AA2"/>
    <w:rsid w:val="00D654A0"/>
    <w:rsid w:val="00D65740"/>
    <w:rsid w:val="00D7381A"/>
    <w:rsid w:val="00D7523B"/>
    <w:rsid w:val="00D80700"/>
    <w:rsid w:val="00D82889"/>
    <w:rsid w:val="00D82FEF"/>
    <w:rsid w:val="00D841D3"/>
    <w:rsid w:val="00D848CE"/>
    <w:rsid w:val="00D851C9"/>
    <w:rsid w:val="00D8594D"/>
    <w:rsid w:val="00D911AA"/>
    <w:rsid w:val="00D92B95"/>
    <w:rsid w:val="00D92FAC"/>
    <w:rsid w:val="00D93506"/>
    <w:rsid w:val="00D93E39"/>
    <w:rsid w:val="00DA0B68"/>
    <w:rsid w:val="00DA1F0F"/>
    <w:rsid w:val="00DA3612"/>
    <w:rsid w:val="00DA63FB"/>
    <w:rsid w:val="00DA7845"/>
    <w:rsid w:val="00DA78D6"/>
    <w:rsid w:val="00DB00B5"/>
    <w:rsid w:val="00DB0AF9"/>
    <w:rsid w:val="00DB293D"/>
    <w:rsid w:val="00DB61E2"/>
    <w:rsid w:val="00DC0B36"/>
    <w:rsid w:val="00DC19C1"/>
    <w:rsid w:val="00DC1B98"/>
    <w:rsid w:val="00DC203A"/>
    <w:rsid w:val="00DC68FC"/>
    <w:rsid w:val="00DC6EBA"/>
    <w:rsid w:val="00DC7353"/>
    <w:rsid w:val="00DD0239"/>
    <w:rsid w:val="00DD1974"/>
    <w:rsid w:val="00DD2FC4"/>
    <w:rsid w:val="00DD473C"/>
    <w:rsid w:val="00DD5EEC"/>
    <w:rsid w:val="00DD67BE"/>
    <w:rsid w:val="00DE4CFB"/>
    <w:rsid w:val="00DE57EF"/>
    <w:rsid w:val="00DE721D"/>
    <w:rsid w:val="00DF14E3"/>
    <w:rsid w:val="00DF2D79"/>
    <w:rsid w:val="00DF62CF"/>
    <w:rsid w:val="00DF74D0"/>
    <w:rsid w:val="00E00EAA"/>
    <w:rsid w:val="00E01C70"/>
    <w:rsid w:val="00E02443"/>
    <w:rsid w:val="00E04B80"/>
    <w:rsid w:val="00E10ED2"/>
    <w:rsid w:val="00E14F51"/>
    <w:rsid w:val="00E17006"/>
    <w:rsid w:val="00E1739E"/>
    <w:rsid w:val="00E2145F"/>
    <w:rsid w:val="00E22543"/>
    <w:rsid w:val="00E23C83"/>
    <w:rsid w:val="00E30186"/>
    <w:rsid w:val="00E34AC3"/>
    <w:rsid w:val="00E36279"/>
    <w:rsid w:val="00E3675D"/>
    <w:rsid w:val="00E37128"/>
    <w:rsid w:val="00E403CE"/>
    <w:rsid w:val="00E40DDD"/>
    <w:rsid w:val="00E4171C"/>
    <w:rsid w:val="00E42806"/>
    <w:rsid w:val="00E42D71"/>
    <w:rsid w:val="00E44C84"/>
    <w:rsid w:val="00E46A24"/>
    <w:rsid w:val="00E46D1B"/>
    <w:rsid w:val="00E51097"/>
    <w:rsid w:val="00E52C00"/>
    <w:rsid w:val="00E54279"/>
    <w:rsid w:val="00E5436C"/>
    <w:rsid w:val="00E5515D"/>
    <w:rsid w:val="00E57849"/>
    <w:rsid w:val="00E6267F"/>
    <w:rsid w:val="00E66D01"/>
    <w:rsid w:val="00E67640"/>
    <w:rsid w:val="00E72CDB"/>
    <w:rsid w:val="00E74059"/>
    <w:rsid w:val="00E802F1"/>
    <w:rsid w:val="00E85283"/>
    <w:rsid w:val="00E86788"/>
    <w:rsid w:val="00E92170"/>
    <w:rsid w:val="00E9513F"/>
    <w:rsid w:val="00E96CD7"/>
    <w:rsid w:val="00E9788B"/>
    <w:rsid w:val="00EA0CFA"/>
    <w:rsid w:val="00EA1A30"/>
    <w:rsid w:val="00EA2A52"/>
    <w:rsid w:val="00EA3073"/>
    <w:rsid w:val="00EA5587"/>
    <w:rsid w:val="00EA616C"/>
    <w:rsid w:val="00EA62F1"/>
    <w:rsid w:val="00EA7ADB"/>
    <w:rsid w:val="00EA7B7A"/>
    <w:rsid w:val="00EB043A"/>
    <w:rsid w:val="00EB252E"/>
    <w:rsid w:val="00EB411B"/>
    <w:rsid w:val="00EB4565"/>
    <w:rsid w:val="00EC0802"/>
    <w:rsid w:val="00EC0CDB"/>
    <w:rsid w:val="00EC1E3C"/>
    <w:rsid w:val="00EC2483"/>
    <w:rsid w:val="00EC2EC0"/>
    <w:rsid w:val="00EC4FCF"/>
    <w:rsid w:val="00EC6AA9"/>
    <w:rsid w:val="00ED0E41"/>
    <w:rsid w:val="00ED23CD"/>
    <w:rsid w:val="00EE0CCF"/>
    <w:rsid w:val="00EE2D98"/>
    <w:rsid w:val="00EE3ACD"/>
    <w:rsid w:val="00EE3D6D"/>
    <w:rsid w:val="00EF158C"/>
    <w:rsid w:val="00EF3D25"/>
    <w:rsid w:val="00EF5875"/>
    <w:rsid w:val="00EF6F3C"/>
    <w:rsid w:val="00EF7D0E"/>
    <w:rsid w:val="00F01370"/>
    <w:rsid w:val="00F0238D"/>
    <w:rsid w:val="00F023A6"/>
    <w:rsid w:val="00F02407"/>
    <w:rsid w:val="00F04146"/>
    <w:rsid w:val="00F04850"/>
    <w:rsid w:val="00F04901"/>
    <w:rsid w:val="00F11BA9"/>
    <w:rsid w:val="00F13B33"/>
    <w:rsid w:val="00F2330F"/>
    <w:rsid w:val="00F26DB0"/>
    <w:rsid w:val="00F27217"/>
    <w:rsid w:val="00F3065E"/>
    <w:rsid w:val="00F31144"/>
    <w:rsid w:val="00F312C5"/>
    <w:rsid w:val="00F3235B"/>
    <w:rsid w:val="00F332FE"/>
    <w:rsid w:val="00F33374"/>
    <w:rsid w:val="00F336AE"/>
    <w:rsid w:val="00F34BD0"/>
    <w:rsid w:val="00F422F4"/>
    <w:rsid w:val="00F443D7"/>
    <w:rsid w:val="00F54A79"/>
    <w:rsid w:val="00F57021"/>
    <w:rsid w:val="00F60D61"/>
    <w:rsid w:val="00F63658"/>
    <w:rsid w:val="00F64B03"/>
    <w:rsid w:val="00F65368"/>
    <w:rsid w:val="00F66823"/>
    <w:rsid w:val="00F6763E"/>
    <w:rsid w:val="00F70075"/>
    <w:rsid w:val="00F730DC"/>
    <w:rsid w:val="00F73287"/>
    <w:rsid w:val="00F74004"/>
    <w:rsid w:val="00F74813"/>
    <w:rsid w:val="00F750BC"/>
    <w:rsid w:val="00F75B5E"/>
    <w:rsid w:val="00F76441"/>
    <w:rsid w:val="00F80EE9"/>
    <w:rsid w:val="00F83AA7"/>
    <w:rsid w:val="00F90624"/>
    <w:rsid w:val="00F910D0"/>
    <w:rsid w:val="00F9287B"/>
    <w:rsid w:val="00F93354"/>
    <w:rsid w:val="00FA019E"/>
    <w:rsid w:val="00FA11B1"/>
    <w:rsid w:val="00FA1B62"/>
    <w:rsid w:val="00FA61BE"/>
    <w:rsid w:val="00FA691C"/>
    <w:rsid w:val="00FA74CD"/>
    <w:rsid w:val="00FB2F60"/>
    <w:rsid w:val="00FB4A9B"/>
    <w:rsid w:val="00FB7352"/>
    <w:rsid w:val="00FC33F3"/>
    <w:rsid w:val="00FC4EFA"/>
    <w:rsid w:val="00FC5E01"/>
    <w:rsid w:val="00FD2A60"/>
    <w:rsid w:val="00FD34E9"/>
    <w:rsid w:val="00FD3CC0"/>
    <w:rsid w:val="00FD6311"/>
    <w:rsid w:val="00FE355D"/>
    <w:rsid w:val="00FE359B"/>
    <w:rsid w:val="00FE3DFC"/>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
    <w:qFormat/>
    <w:rsid w:val="007B2C8C"/>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
    <w:rsid w:val="007B2C8C"/>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uiPriority w:val="99"/>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semiHidden/>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uiPriority w:val="34"/>
    <w:qFormat/>
    <w:locked/>
    <w:rsid w:val="000F17CC"/>
    <w:rPr>
      <w:rFonts w:ascii="Times New Roman" w:eastAsia="Calibri" w:hAnsi="Times New Roman" w:cs="Times New Roman"/>
      <w:sz w:val="24"/>
      <w:szCs w:val="20"/>
      <w:lang w:eastAsia="ru-RU"/>
    </w:rPr>
  </w:style>
  <w:style w:type="paragraph" w:styleId="a9">
    <w:name w:val="footer"/>
    <w:basedOn w:val="a0"/>
    <w:link w:val="aa"/>
    <w:uiPriority w:val="99"/>
    <w:rsid w:val="00D61AA2"/>
    <w:pPr>
      <w:tabs>
        <w:tab w:val="center" w:pos="4677"/>
        <w:tab w:val="right" w:pos="9355"/>
      </w:tabs>
    </w:pPr>
  </w:style>
  <w:style w:type="character" w:customStyle="1" w:styleId="aa">
    <w:name w:val="Нижний колонтитул Знак"/>
    <w:basedOn w:val="a1"/>
    <w:link w:val="a9"/>
    <w:uiPriority w:val="9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3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312366208">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footer" Target="footer1.xml"/><Relationship Id="rId18" Type="http://schemas.openxmlformats.org/officeDocument/2006/relationships/hyperlink" Target="consultantplus://offline/ref=90538046DB94A58A6EC85343AED80B9ABBCEB3776DCCBAD44847A87D78KFT8Q" TargetMode="External"/><Relationship Id="rId3" Type="http://schemas.openxmlformats.org/officeDocument/2006/relationships/styles" Target="styles.xml"/><Relationship Id="rId21" Type="http://schemas.openxmlformats.org/officeDocument/2006/relationships/hyperlink" Target="consultantplus://offline/ref=2F3D09DEBF9F3EEF6F7F10E25A6E604CF81A916E7FCD69FBF3866031E912CE4AE93D4FE132CE2F9A5F812E3ApFKBI"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1FA31119EEE7AE55B951B0E70752C34A094653351B4B8C920AE50333CB2DF79E3B61517A48973EA540BO" TargetMode="External"/><Relationship Id="rId2" Type="http://schemas.openxmlformats.org/officeDocument/2006/relationships/numbering" Target="numbering.xml"/><Relationship Id="rId16" Type="http://schemas.openxmlformats.org/officeDocument/2006/relationships/hyperlink" Target="consultantplus://offline/ref=790883E6BA79C5E911F46282A1551662218055F5C741377F551501422C324CB65739CA89BFB130D9LBhCH" TargetMode="External"/><Relationship Id="rId20" Type="http://schemas.openxmlformats.org/officeDocument/2006/relationships/hyperlink" Target="consultantplus://offline/ref=2F3D09DEBF9F3EEF6F7F10E25A6E604CF81A916E7FCD69FBF3866031E912CE4AE93D4FE132CE2F9A5F812E3ApFK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http://www.spest1.ru/" TargetMode="External"/><Relationship Id="rId19" Type="http://schemas.openxmlformats.org/officeDocument/2006/relationships/hyperlink" Target="consultantplus://offline/ref=4E0D29B29B15CCBF52AEFB57555035E4E94E49BC68298A4E975DF9F6CE64E1EAF6FA5920A5FA6CB46F90CC885AS8I" TargetMode="Externa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footer" Target="footer2.xml"/><Relationship Id="rId22" Type="http://schemas.openxmlformats.org/officeDocument/2006/relationships/hyperlink" Target="http://www.spest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9566</Words>
  <Characters>54532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22</cp:revision>
  <cp:lastPrinted>2021-02-16T11:37:00Z</cp:lastPrinted>
  <dcterms:created xsi:type="dcterms:W3CDTF">2021-02-05T07:51:00Z</dcterms:created>
  <dcterms:modified xsi:type="dcterms:W3CDTF">2021-02-17T12:41:00Z</dcterms:modified>
</cp:coreProperties>
</file>